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9E" w:rsidRDefault="00BC569E">
      <w:pPr>
        <w:pStyle w:val="Default"/>
      </w:pPr>
      <w:bookmarkStart w:id="0" w:name="_GoBack"/>
      <w:bookmarkEnd w:id="0"/>
    </w:p>
    <w:p w:rsidR="00BC569E" w:rsidRDefault="00BC569E">
      <w:pPr>
        <w:pStyle w:val="Default"/>
      </w:pPr>
    </w:p>
    <w:p w:rsidR="00BC569E" w:rsidRDefault="00F80DCF">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19.95pt;height:0pt;width:56.7pt;z-index:251661312;mso-width-relative:page;mso-height-relative:page;" filled="f" stroked="t" coordsize="21600,21600" o:gfxdata="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7i5+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天津市津南区双桥河镇人民政府</w:t>
      </w:r>
    </w:p>
    <w:p w:rsidR="00BC569E" w:rsidRDefault="00F80DCF">
      <w:pPr>
        <w:ind w:right="105"/>
        <w:jc w:val="right"/>
        <w:rPr>
          <w:rFonts w:eastAsia="黑体"/>
          <w:b/>
          <w:spacing w:val="40"/>
          <w:w w:val="66"/>
          <w:sz w:val="60"/>
          <w:szCs w:val="60"/>
        </w:rPr>
      </w:pPr>
      <w:r>
        <w:rPr>
          <w:rFonts w:eastAsia="黑体" w:hint="eastAsia"/>
          <w:b/>
          <w:spacing w:val="40"/>
          <w:w w:val="66"/>
          <w:sz w:val="60"/>
          <w:szCs w:val="60"/>
        </w:rPr>
        <w:t>物业管理项目</w:t>
      </w:r>
    </w:p>
    <w:p w:rsidR="00BC569E" w:rsidRDefault="00F80DCF">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247650</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9pt;margin-top:19.5pt;height:0pt;width:150.75pt;z-index:251659264;mso-width-relative:page;mso-height-relative:page;" filled="f" stroked="t" coordsize="21600,21600" o:gfxdata="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5Fz7NYA&#10;AAAIAQAADwAAAAAAAAABACAAAAAiAAAAZHJzL2Rvd25yZXYueG1sUEsBAhQAFAAAAAgAh07iQMC2&#10;ImjoAQAArAMAAA4AAAAAAAAAAQAgAAAAJQEAAGRycy9lMm9Eb2MueG1sUEsFBgAAAAAGAAYAWQEA&#10;AH8FAAAAAA==&#10;">
                <v:fill on="f" focussize="0,0"/>
                <v:stroke weight="15pt" color="#4B69B5" joinstyle="round"/>
                <v:imagedata o:title=""/>
                <o:lock v:ext="edit" aspectratio="f"/>
              </v:line>
            </w:pict>
          </mc:Fallback>
        </mc:AlternateContent>
      </w:r>
      <w:r>
        <w:rPr>
          <w:rFonts w:eastAsia="黑体"/>
          <w:b/>
          <w:spacing w:val="40"/>
          <w:w w:val="66"/>
          <w:sz w:val="60"/>
          <w:szCs w:val="60"/>
        </w:rPr>
        <w:t>竞争性磋商文件</w:t>
      </w:r>
    </w:p>
    <w:p w:rsidR="00BC569E" w:rsidRDefault="00BC569E">
      <w:pPr>
        <w:ind w:right="1025"/>
        <w:jc w:val="center"/>
        <w:rPr>
          <w:rFonts w:eastAsia="黑体"/>
          <w:b/>
          <w:spacing w:val="40"/>
          <w:w w:val="66"/>
          <w:sz w:val="60"/>
          <w:szCs w:val="60"/>
        </w:rPr>
      </w:pPr>
    </w:p>
    <w:p w:rsidR="00BC569E" w:rsidRDefault="00F80DCF">
      <w:pPr>
        <w:jc w:val="center"/>
        <w:rPr>
          <w:rFonts w:eastAsia="黑体"/>
          <w:b/>
          <w:spacing w:val="40"/>
          <w:w w:val="66"/>
          <w:sz w:val="15"/>
          <w:szCs w:val="15"/>
        </w:rPr>
      </w:pPr>
      <w:r>
        <w:rPr>
          <w:rFonts w:eastAsia="黑体"/>
          <w:b/>
          <w:spacing w:val="40"/>
          <w:w w:val="66"/>
          <w:sz w:val="56"/>
          <w:szCs w:val="56"/>
        </w:rPr>
        <w:t xml:space="preserve">            </w:t>
      </w:r>
    </w:p>
    <w:p w:rsidR="00BC569E" w:rsidRDefault="00F80DCF">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TGPC-2024-D-1073</w:t>
      </w:r>
      <w:r>
        <w:rPr>
          <w:rFonts w:eastAsia="黑体"/>
          <w:spacing w:val="40"/>
          <w:w w:val="66"/>
          <w:sz w:val="32"/>
          <w:szCs w:val="32"/>
        </w:rPr>
        <w:t>）</w:t>
      </w:r>
    </w:p>
    <w:p w:rsidR="00BC569E" w:rsidRDefault="00BC569E">
      <w:pPr>
        <w:jc w:val="center"/>
        <w:rPr>
          <w:rFonts w:eastAsia="黑体"/>
          <w:spacing w:val="40"/>
          <w:w w:val="66"/>
          <w:sz w:val="32"/>
          <w:szCs w:val="32"/>
        </w:rPr>
      </w:pPr>
    </w:p>
    <w:p w:rsidR="00BC569E" w:rsidRDefault="00BC569E">
      <w:pPr>
        <w:rPr>
          <w:sz w:val="36"/>
        </w:rPr>
      </w:pPr>
    </w:p>
    <w:p w:rsidR="00BC569E" w:rsidRDefault="00BC569E">
      <w:pPr>
        <w:rPr>
          <w:sz w:val="36"/>
        </w:rPr>
      </w:pPr>
    </w:p>
    <w:p w:rsidR="00BC569E" w:rsidRDefault="00BC569E">
      <w:pPr>
        <w:rPr>
          <w:sz w:val="36"/>
        </w:rPr>
      </w:pPr>
    </w:p>
    <w:p w:rsidR="00BC569E" w:rsidRDefault="00BC569E">
      <w:pPr>
        <w:rPr>
          <w:sz w:val="36"/>
        </w:rPr>
      </w:pPr>
    </w:p>
    <w:p w:rsidR="00BC569E" w:rsidRDefault="00BC569E">
      <w:pPr>
        <w:rPr>
          <w:sz w:val="36"/>
        </w:rPr>
      </w:pPr>
    </w:p>
    <w:p w:rsidR="00BC569E" w:rsidRDefault="00BC569E">
      <w:pPr>
        <w:rPr>
          <w:sz w:val="36"/>
        </w:rPr>
      </w:pPr>
    </w:p>
    <w:p w:rsidR="00BC569E" w:rsidRDefault="00BC569E">
      <w:pPr>
        <w:rPr>
          <w:sz w:val="36"/>
        </w:rPr>
      </w:pPr>
    </w:p>
    <w:p w:rsidR="00BC569E" w:rsidRDefault="00BC569E">
      <w:pPr>
        <w:rPr>
          <w:sz w:val="36"/>
        </w:rPr>
      </w:pPr>
    </w:p>
    <w:p w:rsidR="00BC569E" w:rsidRDefault="00BC569E">
      <w:pPr>
        <w:rPr>
          <w:sz w:val="36"/>
        </w:rPr>
      </w:pPr>
    </w:p>
    <w:p w:rsidR="00BC569E" w:rsidRDefault="00F80DCF" w:rsidP="00AF432D">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BC569E" w:rsidRDefault="00F80DCF">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Pr>
          <w:rFonts w:eastAsia="仿宋_GB2312" w:hint="eastAsia"/>
          <w:b/>
          <w:bCs/>
          <w:kern w:val="0"/>
          <w:sz w:val="44"/>
          <w:szCs w:val="44"/>
        </w:rPr>
        <w:t>12</w:t>
      </w:r>
    </w:p>
    <w:p w:rsidR="00BC569E" w:rsidRDefault="00BC569E">
      <w:pPr>
        <w:tabs>
          <w:tab w:val="left" w:pos="3281"/>
          <w:tab w:val="center" w:pos="4711"/>
        </w:tabs>
        <w:jc w:val="center"/>
        <w:rPr>
          <w:rFonts w:eastAsia="仿宋_GB2312"/>
          <w:b/>
          <w:bCs/>
          <w:kern w:val="0"/>
          <w:sz w:val="44"/>
          <w:szCs w:val="44"/>
        </w:rPr>
      </w:pPr>
    </w:p>
    <w:p w:rsidR="00BC569E" w:rsidRDefault="00BC569E">
      <w:pPr>
        <w:tabs>
          <w:tab w:val="left" w:pos="3281"/>
          <w:tab w:val="center" w:pos="4711"/>
        </w:tabs>
        <w:jc w:val="center"/>
        <w:rPr>
          <w:rFonts w:eastAsia="仿宋_GB2312"/>
          <w:b/>
          <w:bCs/>
          <w:spacing w:val="20"/>
          <w:w w:val="66"/>
          <w:sz w:val="44"/>
          <w:szCs w:val="44"/>
        </w:rPr>
        <w:sectPr w:rsidR="00BC569E">
          <w:headerReference w:type="default" r:id="rId10"/>
          <w:pgSz w:w="11906" w:h="16838"/>
          <w:pgMar w:top="1440" w:right="1797" w:bottom="1440" w:left="1797" w:header="851" w:footer="992" w:gutter="0"/>
          <w:cols w:space="720"/>
          <w:docGrid w:type="linesAndChars" w:linePitch="285" w:charSpace="-3449"/>
        </w:sectPr>
      </w:pPr>
    </w:p>
    <w:p w:rsidR="00BC569E" w:rsidRDefault="00F80DCF">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BC569E" w:rsidRDefault="00BC569E">
      <w:pPr>
        <w:tabs>
          <w:tab w:val="left" w:pos="3281"/>
          <w:tab w:val="center" w:pos="4711"/>
        </w:tabs>
        <w:spacing w:line="360" w:lineRule="auto"/>
        <w:jc w:val="center"/>
        <w:rPr>
          <w:rFonts w:eastAsia="仿宋_GB2312"/>
          <w:b/>
          <w:bCs/>
          <w:spacing w:val="20"/>
          <w:w w:val="66"/>
          <w:sz w:val="28"/>
          <w:szCs w:val="28"/>
        </w:rPr>
      </w:pPr>
    </w:p>
    <w:p w:rsidR="00BC569E" w:rsidRDefault="00F80DCF">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BC569E" w:rsidRDefault="00BC569E"/>
    <w:p w:rsidR="00BC569E" w:rsidRDefault="00F80DCF">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BC569E" w:rsidRDefault="00BC569E"/>
    <w:p w:rsidR="00BC569E" w:rsidRDefault="00F80DCF">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BC569E" w:rsidRDefault="00BC569E"/>
    <w:p w:rsidR="00BC569E" w:rsidRDefault="00F80DCF">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BC569E" w:rsidRDefault="00BC569E"/>
    <w:p w:rsidR="00BC569E" w:rsidRDefault="00F80DCF">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BC569E" w:rsidRDefault="00BC569E">
      <w:pPr>
        <w:tabs>
          <w:tab w:val="left" w:pos="3281"/>
          <w:tab w:val="center" w:pos="4711"/>
        </w:tabs>
        <w:spacing w:line="360" w:lineRule="auto"/>
        <w:jc w:val="center"/>
        <w:rPr>
          <w:rFonts w:eastAsia="仿宋_GB2312"/>
          <w:b/>
          <w:bCs/>
          <w:spacing w:val="20"/>
          <w:w w:val="66"/>
          <w:sz w:val="28"/>
          <w:szCs w:val="28"/>
        </w:rPr>
      </w:pPr>
    </w:p>
    <w:p w:rsidR="00BC569E" w:rsidRDefault="00BC569E">
      <w:pPr>
        <w:tabs>
          <w:tab w:val="left" w:pos="3281"/>
          <w:tab w:val="center" w:pos="4711"/>
        </w:tabs>
        <w:jc w:val="center"/>
        <w:rPr>
          <w:rFonts w:eastAsia="仿宋_GB2312"/>
          <w:b/>
          <w:bCs/>
          <w:spacing w:val="20"/>
          <w:w w:val="66"/>
          <w:sz w:val="44"/>
          <w:szCs w:val="44"/>
        </w:rPr>
      </w:pPr>
    </w:p>
    <w:p w:rsidR="00BC569E" w:rsidRDefault="00BC569E">
      <w:pPr>
        <w:tabs>
          <w:tab w:val="left" w:pos="3281"/>
          <w:tab w:val="center" w:pos="4711"/>
        </w:tabs>
        <w:jc w:val="center"/>
        <w:rPr>
          <w:rFonts w:eastAsia="仿宋_GB2312"/>
          <w:b/>
          <w:bCs/>
          <w:spacing w:val="20"/>
          <w:w w:val="66"/>
          <w:sz w:val="44"/>
          <w:szCs w:val="44"/>
        </w:rPr>
        <w:sectPr w:rsidR="00BC569E">
          <w:pgSz w:w="11906" w:h="16838"/>
          <w:pgMar w:top="1440" w:right="1797" w:bottom="1440" w:left="1797" w:header="851" w:footer="992" w:gutter="0"/>
          <w:cols w:space="720"/>
          <w:docGrid w:type="linesAndChars" w:linePitch="285" w:charSpace="-3449"/>
        </w:sectPr>
      </w:pPr>
    </w:p>
    <w:p w:rsidR="00BC569E" w:rsidRDefault="00F80DCF">
      <w:pPr>
        <w:pStyle w:val="a9"/>
        <w:rPr>
          <w:rFonts w:ascii="Times New Roman" w:hAnsi="Times New Roman"/>
        </w:rPr>
      </w:pPr>
      <w:bookmarkStart w:id="1" w:name="_Toc411426748"/>
      <w:bookmarkStart w:id="2"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1"/>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Pr>
          <w:rFonts w:ascii="Times New Roman" w:eastAsia="宋体" w:hAnsi="Times New Roman" w:cs="Times New Roman"/>
          <w:color w:val="auto"/>
          <w:kern w:val="2"/>
        </w:rPr>
        <w:t>受</w:t>
      </w:r>
      <w:r>
        <w:rPr>
          <w:rFonts w:ascii="Times New Roman" w:eastAsia="宋体" w:hAnsi="Times New Roman" w:cs="Times New Roman" w:hint="eastAsia"/>
          <w:color w:val="auto"/>
          <w:kern w:val="2"/>
        </w:rPr>
        <w:t>天津市津南区双桥河镇人民政府</w:t>
      </w:r>
      <w:r>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对</w:t>
      </w:r>
      <w:r>
        <w:rPr>
          <w:rFonts w:ascii="Times New Roman" w:eastAsia="宋体" w:hAnsi="Times New Roman" w:cs="Times New Roman" w:hint="eastAsia"/>
          <w:color w:val="auto"/>
          <w:kern w:val="2"/>
        </w:rPr>
        <w:t>天津市津南区双桥河镇人民政府物业管理项目</w:t>
      </w:r>
      <w:r>
        <w:rPr>
          <w:rFonts w:ascii="Times New Roman" w:eastAsia="宋体" w:hAnsi="Times New Roman" w:cs="Times New Roman"/>
          <w:color w:val="auto"/>
          <w:kern w:val="2"/>
        </w:rPr>
        <w:t>实施政府采购。现欢迎合格的供应商参加磋商。</w:t>
      </w:r>
    </w:p>
    <w:p w:rsidR="00BC569E" w:rsidRDefault="00F80DCF">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w:t>
      </w:r>
      <w:r>
        <w:rPr>
          <w:rFonts w:ascii="Times New Roman" w:eastAsia="宋体" w:hAnsi="Times New Roman" w:cs="Times New Roman" w:hint="eastAsia"/>
          <w:color w:val="auto"/>
          <w:kern w:val="2"/>
        </w:rPr>
        <w:t>天津市津南区双桥河镇人民政府物业管理项目</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Pr>
          <w:rFonts w:ascii="Times New Roman" w:eastAsia="宋体" w:hAnsi="Times New Roman" w:cs="Times New Roman" w:hint="eastAsia"/>
          <w:color w:val="auto"/>
          <w:kern w:val="2"/>
        </w:rPr>
        <w:t>TGPC-2024-D-1073</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w:t>
      </w:r>
      <w:r>
        <w:rPr>
          <w:rFonts w:ascii="Times New Roman" w:eastAsia="宋体" w:hAnsi="Times New Roman" w:cs="Times New Roman"/>
          <w:color w:val="auto"/>
          <w:kern w:val="2"/>
        </w:rPr>
        <w:t>容</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第一包：</w:t>
      </w:r>
      <w:r>
        <w:rPr>
          <w:rFonts w:ascii="Times New Roman" w:eastAsia="宋体" w:hAnsi="Times New Roman" w:cs="Times New Roman" w:hint="eastAsia"/>
          <w:color w:val="auto"/>
          <w:kern w:val="2"/>
        </w:rPr>
        <w:t>物业管理服务</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项</w:t>
      </w:r>
      <w:r>
        <w:rPr>
          <w:rFonts w:ascii="Times New Roman" w:eastAsia="宋体" w:hAnsi="Times New Roman" w:cs="Times New Roman" w:hint="eastAsia"/>
          <w:color w:val="auto"/>
          <w:kern w:val="2"/>
        </w:rPr>
        <w:t>，合同履行期限</w:t>
      </w: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年</w:t>
      </w:r>
      <w:r>
        <w:rPr>
          <w:rFonts w:ascii="Times New Roman" w:eastAsia="宋体" w:hAnsi="Times New Roman" w:cs="Times New Roman" w:hint="eastAsia"/>
          <w:color w:val="auto"/>
          <w:kern w:val="2"/>
        </w:rPr>
        <w:t>。</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三、项目预算</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1269587.04</w:t>
      </w:r>
      <w:r>
        <w:rPr>
          <w:rFonts w:ascii="Times New Roman" w:eastAsia="宋体" w:hAnsi="Times New Roman" w:cs="Times New Roman" w:hint="eastAsia"/>
          <w:color w:val="auto"/>
          <w:kern w:val="2"/>
        </w:rPr>
        <w:t>元。</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四</w:t>
      </w:r>
      <w:r>
        <w:rPr>
          <w:rFonts w:ascii="Times New Roman" w:eastAsia="宋体" w:hAnsi="Times New Roman" w:cs="Times New Roman"/>
          <w:color w:val="auto"/>
          <w:kern w:val="2"/>
        </w:rPr>
        <w:t>、供应商资格要求（实质性要求）</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w:t>
      </w:r>
      <w:r>
        <w:rPr>
          <w:rFonts w:ascii="Times New Roman" w:eastAsia="宋体" w:hAnsi="Times New Roman" w:cs="Times New Roman" w:hint="eastAsia"/>
          <w:color w:val="auto"/>
          <w:kern w:val="2"/>
        </w:rPr>
        <w:t>供应商应具备独立法人资格。</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bookmarkStart w:id="4" w:name="OLE_LINK4"/>
      <w:r>
        <w:rPr>
          <w:rFonts w:ascii="Times New Roman" w:eastAsia="宋体" w:hAnsi="Times New Roman" w:cs="Times New Roman" w:hint="eastAsia"/>
          <w:color w:val="auto"/>
          <w:kern w:val="2"/>
        </w:rPr>
        <w:t>（二）投标人须具备《中华人民共和国政府采购法》第二十二条第一款规定的条件，提供以下材料：</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 xml:space="preserve">1. </w:t>
      </w:r>
      <w:r>
        <w:rPr>
          <w:rFonts w:ascii="Times New Roman" w:eastAsia="宋体" w:hAnsi="Times New Roman" w:cs="Times New Roman" w:hint="eastAsia"/>
          <w:color w:val="auto"/>
          <w:kern w:val="2"/>
        </w:rPr>
        <w:t>营业执照副本或事业单位法人证书或民办非企业单位登记证书或社会团体法人登记证书或基金会法人登记证书扫描件或自然人的身份证明扫描件。</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 xml:space="preserve">2. </w:t>
      </w:r>
      <w:r>
        <w:rPr>
          <w:rFonts w:ascii="Times New Roman" w:eastAsia="宋体" w:hAnsi="Times New Roman" w:cs="Times New Roman" w:hint="eastAsia"/>
          <w:color w:val="auto"/>
          <w:kern w:val="2"/>
        </w:rPr>
        <w:t>财务状况报告等相关材料：</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A.</w:t>
      </w:r>
      <w:r>
        <w:rPr>
          <w:rFonts w:ascii="Times New Roman" w:eastAsia="宋体" w:hAnsi="Times New Roman" w:cs="Times New Roman" w:hint="eastAsia"/>
          <w:color w:val="auto"/>
          <w:kern w:val="2"/>
        </w:rPr>
        <w:t>经第三方会计师事务所审计的</w:t>
      </w:r>
      <w:r>
        <w:rPr>
          <w:rFonts w:ascii="Times New Roman" w:eastAsia="宋体" w:hAnsi="Times New Roman" w:cs="Times New Roman"/>
          <w:color w:val="auto"/>
          <w:kern w:val="2"/>
        </w:rPr>
        <w:t>2023</w:t>
      </w:r>
      <w:r>
        <w:rPr>
          <w:rFonts w:ascii="Times New Roman" w:eastAsia="宋体" w:hAnsi="Times New Roman" w:cs="Times New Roman" w:hint="eastAsia"/>
          <w:color w:val="auto"/>
          <w:kern w:val="2"/>
        </w:rPr>
        <w:t>年度财务报告扫描件。</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 xml:space="preserve">B. </w:t>
      </w:r>
      <w:r>
        <w:rPr>
          <w:rFonts w:ascii="Times New Roman" w:eastAsia="宋体" w:hAnsi="Times New Roman" w:cs="Times New Roman" w:hint="eastAsia"/>
          <w:color w:val="auto"/>
          <w:kern w:val="2"/>
        </w:rPr>
        <w:t>具有良好的商业信誉和健全的财</w:t>
      </w:r>
      <w:r>
        <w:rPr>
          <w:rFonts w:ascii="Times New Roman" w:eastAsia="宋体" w:hAnsi="Times New Roman" w:cs="Times New Roman" w:hint="eastAsia"/>
          <w:color w:val="auto"/>
          <w:kern w:val="2"/>
        </w:rPr>
        <w:t>务会计制度的书面声明。</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w:t>
      </w:r>
      <w:r>
        <w:rPr>
          <w:rFonts w:ascii="Times New Roman" w:eastAsia="宋体" w:hAnsi="Times New Roman" w:cs="Times New Roman" w:hint="eastAsia"/>
          <w:color w:val="auto"/>
          <w:kern w:val="2"/>
        </w:rPr>
        <w:t>A</w:t>
      </w: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B</w:t>
      </w:r>
      <w:r>
        <w:rPr>
          <w:rFonts w:ascii="Times New Roman" w:eastAsia="宋体" w:hAnsi="Times New Roman" w:cs="Times New Roman" w:hint="eastAsia"/>
          <w:color w:val="auto"/>
          <w:kern w:val="2"/>
        </w:rPr>
        <w:t>两项提供任意一项均可。</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 xml:space="preserve">3. </w:t>
      </w:r>
      <w:r>
        <w:rPr>
          <w:rFonts w:ascii="Times New Roman" w:eastAsia="宋体" w:hAnsi="Times New Roman" w:cs="Times New Roman" w:hint="eastAsia"/>
          <w:color w:val="auto"/>
          <w:kern w:val="2"/>
        </w:rPr>
        <w:t>依法缴纳税收和社会保障资金的书面声明。</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kern w:val="2"/>
        </w:rPr>
        <w:t xml:space="preserve">4. </w:t>
      </w:r>
      <w:r>
        <w:rPr>
          <w:rFonts w:ascii="Times New Roman" w:eastAsia="宋体" w:hAnsi="Times New Roman" w:cs="Times New Roman" w:hint="eastAsia"/>
          <w:color w:val="auto"/>
          <w:kern w:val="2"/>
        </w:rPr>
        <w:t>提交响应文件截止日前</w:t>
      </w:r>
      <w:r>
        <w:rPr>
          <w:rFonts w:ascii="Times New Roman" w:eastAsia="宋体" w:hAnsi="Times New Roman" w:cs="Times New Roman"/>
          <w:color w:val="auto"/>
          <w:kern w:val="2"/>
        </w:rPr>
        <w:t>3</w:t>
      </w:r>
      <w:r>
        <w:rPr>
          <w:rFonts w:ascii="Times New Roman" w:eastAsia="宋体" w:hAnsi="Times New Roman" w:cs="Times New Roman" w:hint="eastAsia"/>
          <w:color w:val="auto"/>
          <w:kern w:val="2"/>
        </w:rPr>
        <w:t>年在经营活动中没有重大违法记录</w:t>
      </w:r>
      <w:r>
        <w:rPr>
          <w:rFonts w:ascii="Times New Roman" w:eastAsia="宋体" w:hAnsi="Times New Roman" w:cs="Times New Roman" w:hint="eastAsia"/>
          <w:color w:val="auto"/>
        </w:rPr>
        <w:t>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年的供应商可提供自成立以来无重大违法记录的书面声明）。</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（三）本项目不接受联合体参与磋商。</w:t>
      </w:r>
    </w:p>
    <w:p w:rsidR="00BC569E" w:rsidRDefault="00F80DCF">
      <w:pPr>
        <w:pStyle w:val="Default"/>
        <w:spacing w:line="360" w:lineRule="auto"/>
        <w:ind w:firstLineChars="200" w:firstLine="480"/>
        <w:rPr>
          <w:rFonts w:ascii="Times New Roman" w:eastAsiaTheme="minorEastAsia" w:hAnsi="Times New Roman" w:cs="Times New Roman"/>
          <w:color w:val="auto"/>
        </w:rPr>
      </w:pPr>
      <w:r>
        <w:rPr>
          <w:rFonts w:ascii="Times New Roman" w:eastAsiaTheme="minorEastAsia" w:hAnsi="Times New Roman" w:cs="Times New Roman" w:hint="eastAsia"/>
          <w:color w:val="auto"/>
        </w:rPr>
        <w:t>（四）本项目专门面向中小企业采购，提供《中小企业声明函》。</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w:t>
      </w:r>
      <w:r>
        <w:rPr>
          <w:rFonts w:ascii="Times New Roman" w:eastAsia="宋体" w:hAnsi="Times New Roman" w:cs="Times New Roman"/>
          <w:color w:val="auto"/>
        </w:rPr>
        <w:t>持监狱企业发展有关问题的通知》规定，监狱企业视同小微企业。</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BC569E" w:rsidRDefault="00F80DCF">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C569E" w:rsidRDefault="00F80DCF">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w:t>
      </w:r>
      <w:r>
        <w:rPr>
          <w:rFonts w:ascii="Times New Roman" w:eastAsia="宋体" w:hAnsi="Times New Roman" w:cs="Times New Roman" w:hint="eastAsia"/>
          <w:color w:val="auto"/>
        </w:rPr>
        <w:t>人名单、政府采购严重违法失信行为记录名单及其他不符合《中华人民共和国政府采购法》第二十二条规定条件的供应商，拒绝参与政府采购活动，同时对信用信息查询记录和证据进行打印存档。</w:t>
      </w:r>
    </w:p>
    <w:bookmarkEnd w:id="4"/>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、获取竞争性磋商文件时间、方式</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（一）获取竞争性磋商文件的时间：</w:t>
      </w:r>
      <w:r>
        <w:rPr>
          <w:rFonts w:ascii="Times New Roman" w:eastAsia="宋体" w:hAnsi="Times New Roman"/>
          <w:color w:val="auto"/>
        </w:rPr>
        <w:t>2024</w:t>
      </w:r>
      <w:r>
        <w:rPr>
          <w:rFonts w:ascii="Times New Roman" w:eastAsia="宋体" w:hAnsi="Times New Roman"/>
          <w:color w:val="auto"/>
        </w:rPr>
        <w:t>年</w:t>
      </w:r>
      <w:r>
        <w:rPr>
          <w:rFonts w:ascii="Times New Roman" w:eastAsia="宋体" w:hAnsi="Times New Roman" w:hint="eastAsia"/>
          <w:color w:val="auto"/>
        </w:rPr>
        <w:t>12</w:t>
      </w:r>
      <w:r>
        <w:rPr>
          <w:rFonts w:ascii="Times New Roman" w:eastAsia="宋体" w:hAnsi="Times New Roman"/>
          <w:color w:val="auto"/>
        </w:rPr>
        <w:t>月</w:t>
      </w:r>
      <w:r>
        <w:rPr>
          <w:rFonts w:ascii="Times New Roman" w:eastAsia="宋体" w:hAnsi="Times New Roman" w:hint="eastAsia"/>
          <w:color w:val="auto"/>
        </w:rPr>
        <w:t>11</w:t>
      </w:r>
      <w:r>
        <w:rPr>
          <w:rFonts w:ascii="Times New Roman" w:eastAsia="宋体" w:hAnsi="Times New Roman"/>
          <w:color w:val="auto"/>
        </w:rPr>
        <w:t>日至</w:t>
      </w:r>
      <w:r>
        <w:rPr>
          <w:rFonts w:ascii="Times New Roman" w:eastAsia="宋体" w:hAnsi="Times New Roman"/>
          <w:color w:val="auto"/>
        </w:rPr>
        <w:t>2024</w:t>
      </w:r>
      <w:r>
        <w:rPr>
          <w:rFonts w:ascii="Times New Roman" w:eastAsia="宋体" w:hAnsi="Times New Roman"/>
          <w:color w:val="auto"/>
        </w:rPr>
        <w:t>年</w:t>
      </w:r>
      <w:r>
        <w:rPr>
          <w:rFonts w:ascii="Times New Roman" w:eastAsia="宋体" w:hAnsi="Times New Roman" w:hint="eastAsia"/>
          <w:color w:val="auto"/>
        </w:rPr>
        <w:t>12</w:t>
      </w:r>
      <w:r>
        <w:rPr>
          <w:rFonts w:ascii="Times New Roman" w:eastAsia="宋体" w:hAnsi="Times New Roman"/>
          <w:color w:val="auto"/>
        </w:rPr>
        <w:t>月</w:t>
      </w:r>
      <w:r>
        <w:rPr>
          <w:rFonts w:ascii="Times New Roman" w:eastAsia="宋体" w:hAnsi="Times New Roman" w:hint="eastAsia"/>
          <w:color w:val="auto"/>
        </w:rPr>
        <w:t>18</w:t>
      </w:r>
      <w:r>
        <w:rPr>
          <w:rFonts w:ascii="Times New Roman" w:eastAsia="宋体" w:hAnsi="Times New Roman"/>
          <w:color w:val="auto"/>
        </w:rPr>
        <w:t>日，每</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（二）获取竞争性磋商文件的方式：</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下载竞争性磋商文件。</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（三）本项目不组织踏勘现场。</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七、网上应答时间</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11</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w:t>
      </w:r>
      <w:r>
        <w:rPr>
          <w:rFonts w:ascii="Times New Roman" w:eastAsia="宋体" w:hAnsi="Times New Roman" w:cs="Times New Roman" w:hint="eastAsia"/>
          <w:color w:val="auto"/>
        </w:rPr>
        <w:t>0</w:t>
      </w:r>
      <w:r>
        <w:rPr>
          <w:rFonts w:ascii="Times New Roman" w:eastAsia="宋体" w:hAnsi="Times New Roman" w:cs="Times New Roman" w:hint="eastAsia"/>
          <w:color w:val="auto"/>
        </w:rPr>
        <w:t>，使用天津数字认证有限公司发出的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w:t>
      </w:r>
      <w:r>
        <w:rPr>
          <w:rFonts w:ascii="Times New Roman" w:eastAsia="宋体" w:hAnsi="Times New Roman" w:cs="Times New Roman" w:hint="eastAsia"/>
          <w:color w:val="auto"/>
        </w:rPr>
        <w:t>）提交电子响应文件截止时间：</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九、解密时间、方式及磋商地点</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完成第一阶段解密的方为有效响应。</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w:t>
      </w:r>
      <w:r>
        <w:rPr>
          <w:rFonts w:ascii="Times New Roman" w:eastAsia="宋体" w:hAnsi="Times New Roman" w:cs="Times New Roman"/>
          <w:color w:val="auto"/>
        </w:rPr>
        <w:t>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完成解密。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（四）磋商地点：第一阶段解密后，磋商代表人须于天津市河东区红星路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号二楼天津市政府采购中心评审现场等候磋商。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十、采购代理机构名称、地址、联系人及联系方式</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（一）采购代理机构名称：天津市政府采购中心</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号二楼（邮编：</w:t>
      </w:r>
      <w:r>
        <w:rPr>
          <w:rFonts w:ascii="Times New Roman" w:eastAsia="宋体" w:hAnsi="Times New Roman" w:cs="Times New Roman"/>
          <w:color w:val="auto"/>
        </w:rPr>
        <w:t>300161</w:t>
      </w:r>
      <w:r>
        <w:rPr>
          <w:rFonts w:ascii="Times New Roman" w:eastAsia="宋体" w:hAnsi="Times New Roman" w:cs="Times New Roman"/>
          <w:color w:val="auto"/>
        </w:rPr>
        <w:t>）</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（四）网址：</w:t>
      </w:r>
      <w:r>
        <w:rPr>
          <w:rFonts w:ascii="Times New Roman" w:eastAsia="宋体" w:hAnsi="Times New Roman" w:cs="Times New Roman"/>
          <w:color w:val="auto"/>
        </w:rPr>
        <w:t>http://tjgpc.zwfwb.tj.gov.cn</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17:00</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（六）咨询服务电话：</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天津市津南区双桥河镇人民政府</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天津市津南区双桥河镇欣泰路</w:t>
      </w:r>
      <w:r>
        <w:rPr>
          <w:rFonts w:ascii="Times New Roman" w:eastAsia="宋体" w:hAnsi="Times New Roman" w:cs="Times New Roman" w:hint="eastAsia"/>
          <w:color w:val="auto"/>
        </w:rPr>
        <w:t>1</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孟祥坤</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 xml:space="preserve">022-88659373 </w:t>
      </w:r>
      <w:r>
        <w:rPr>
          <w:rFonts w:ascii="Times New Roman" w:eastAsia="宋体" w:hAnsi="Times New Roman" w:cs="Times New Roman"/>
          <w:color w:val="auto"/>
        </w:rPr>
        <w:t xml:space="preserve"> </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联系部门：天津市津南区双桥河镇人民政府</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联系地址：天津市津南区双桥河镇欣泰路</w:t>
      </w:r>
      <w:r>
        <w:rPr>
          <w:rFonts w:ascii="Times New Roman" w:eastAsia="宋体" w:hAnsi="Times New Roman" w:cs="Times New Roman" w:hint="eastAsia"/>
          <w:color w:val="auto"/>
        </w:rPr>
        <w:t>1</w:t>
      </w:r>
      <w:r>
        <w:rPr>
          <w:rFonts w:ascii="Times New Roman" w:eastAsia="宋体" w:hAnsi="Times New Roman" w:cs="Times New Roman" w:hint="eastAsia"/>
          <w:color w:val="auto"/>
        </w:rPr>
        <w:t>号</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人：高主任</w:t>
      </w:r>
      <w:r>
        <w:rPr>
          <w:rFonts w:ascii="Times New Roman" w:eastAsia="宋体" w:hAnsi="Times New Roman" w:cs="Times New Roman" w:hint="eastAsia"/>
          <w:color w:val="auto"/>
        </w:rPr>
        <w:t xml:space="preserve"> </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022-88659373</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Pr>
          <w:rFonts w:ascii="Times New Roman" w:eastAsia="宋体" w:hAnsi="Times New Roman" w:cs="Times New Roman"/>
          <w:color w:val="auto"/>
        </w:rPr>
        <w:t>个工作日。</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本项目按以下比例向成交供应商收取招标代理服务费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BC569E">
        <w:trPr>
          <w:trHeight w:val="440"/>
          <w:tblHeader/>
          <w:jc w:val="center"/>
        </w:trPr>
        <w:tc>
          <w:tcPr>
            <w:tcW w:w="3656" w:type="dxa"/>
            <w:vAlign w:val="center"/>
          </w:tcPr>
          <w:p w:rsidR="00BC569E" w:rsidRDefault="00F80DCF">
            <w:pPr>
              <w:tabs>
                <w:tab w:val="left" w:pos="750"/>
                <w:tab w:val="left" w:pos="840"/>
              </w:tabs>
              <w:adjustRightInd w:val="0"/>
              <w:snapToGrid w:val="0"/>
              <w:jc w:val="center"/>
              <w:rPr>
                <w:sz w:val="24"/>
              </w:rPr>
            </w:pPr>
            <w:r>
              <w:rPr>
                <w:sz w:val="24"/>
              </w:rPr>
              <w:t>成交金额</w:t>
            </w:r>
            <w:r>
              <w:rPr>
                <w:rFonts w:hint="eastAsia"/>
                <w:sz w:val="24"/>
              </w:rPr>
              <w:t>（万元）</w:t>
            </w:r>
          </w:p>
        </w:tc>
        <w:tc>
          <w:tcPr>
            <w:tcW w:w="3657" w:type="dxa"/>
            <w:vAlign w:val="center"/>
          </w:tcPr>
          <w:p w:rsidR="00BC569E" w:rsidRDefault="00F80DCF">
            <w:pPr>
              <w:tabs>
                <w:tab w:val="left" w:pos="750"/>
                <w:tab w:val="left" w:pos="840"/>
              </w:tabs>
              <w:adjustRightInd w:val="0"/>
              <w:snapToGrid w:val="0"/>
              <w:jc w:val="center"/>
              <w:rPr>
                <w:sz w:val="24"/>
              </w:rPr>
            </w:pPr>
            <w:r>
              <w:rPr>
                <w:sz w:val="24"/>
              </w:rPr>
              <w:t>费率</w:t>
            </w:r>
          </w:p>
        </w:tc>
      </w:tr>
      <w:tr w:rsidR="00BC569E">
        <w:trPr>
          <w:trHeight w:val="440"/>
          <w:jc w:val="center"/>
        </w:trPr>
        <w:tc>
          <w:tcPr>
            <w:tcW w:w="3656" w:type="dxa"/>
            <w:vAlign w:val="center"/>
          </w:tcPr>
          <w:p w:rsidR="00BC569E" w:rsidRDefault="00F80DCF">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BC569E" w:rsidRDefault="00F80DCF">
            <w:pPr>
              <w:tabs>
                <w:tab w:val="left" w:pos="750"/>
                <w:tab w:val="left" w:pos="840"/>
              </w:tabs>
              <w:adjustRightInd w:val="0"/>
              <w:snapToGrid w:val="0"/>
              <w:jc w:val="center"/>
              <w:rPr>
                <w:sz w:val="24"/>
              </w:rPr>
            </w:pPr>
            <w:r>
              <w:rPr>
                <w:sz w:val="24"/>
              </w:rPr>
              <w:t>1%</w:t>
            </w:r>
          </w:p>
        </w:tc>
      </w:tr>
      <w:tr w:rsidR="00BC569E">
        <w:trPr>
          <w:trHeight w:val="440"/>
          <w:jc w:val="center"/>
        </w:trPr>
        <w:tc>
          <w:tcPr>
            <w:tcW w:w="3656" w:type="dxa"/>
            <w:vAlign w:val="center"/>
          </w:tcPr>
          <w:p w:rsidR="00BC569E" w:rsidRDefault="00F80DCF">
            <w:pPr>
              <w:tabs>
                <w:tab w:val="left" w:pos="750"/>
                <w:tab w:val="left" w:pos="840"/>
              </w:tabs>
              <w:adjustRightInd w:val="0"/>
              <w:snapToGrid w:val="0"/>
              <w:jc w:val="center"/>
              <w:rPr>
                <w:sz w:val="24"/>
              </w:rPr>
            </w:pPr>
            <w:r>
              <w:rPr>
                <w:sz w:val="24"/>
              </w:rPr>
              <w:t>100-500</w:t>
            </w:r>
          </w:p>
        </w:tc>
        <w:tc>
          <w:tcPr>
            <w:tcW w:w="3657" w:type="dxa"/>
            <w:vAlign w:val="center"/>
          </w:tcPr>
          <w:p w:rsidR="00BC569E" w:rsidRDefault="00F80DCF">
            <w:pPr>
              <w:tabs>
                <w:tab w:val="left" w:pos="750"/>
                <w:tab w:val="left" w:pos="840"/>
              </w:tabs>
              <w:adjustRightInd w:val="0"/>
              <w:snapToGrid w:val="0"/>
              <w:jc w:val="center"/>
              <w:rPr>
                <w:sz w:val="24"/>
              </w:rPr>
            </w:pPr>
            <w:r>
              <w:rPr>
                <w:rFonts w:hint="eastAsia"/>
                <w:sz w:val="24"/>
              </w:rPr>
              <w:t>0.8</w:t>
            </w:r>
            <w:r>
              <w:rPr>
                <w:sz w:val="24"/>
              </w:rPr>
              <w:t>%</w:t>
            </w:r>
          </w:p>
        </w:tc>
      </w:tr>
      <w:tr w:rsidR="00BC569E">
        <w:trPr>
          <w:trHeight w:val="440"/>
          <w:jc w:val="center"/>
        </w:trPr>
        <w:tc>
          <w:tcPr>
            <w:tcW w:w="3656" w:type="dxa"/>
            <w:vAlign w:val="center"/>
          </w:tcPr>
          <w:p w:rsidR="00BC569E" w:rsidRDefault="00F80DCF">
            <w:pPr>
              <w:tabs>
                <w:tab w:val="left" w:pos="750"/>
                <w:tab w:val="left" w:pos="840"/>
              </w:tabs>
              <w:adjustRightInd w:val="0"/>
              <w:snapToGrid w:val="0"/>
              <w:jc w:val="center"/>
              <w:rPr>
                <w:sz w:val="24"/>
              </w:rPr>
            </w:pPr>
            <w:r>
              <w:rPr>
                <w:sz w:val="24"/>
              </w:rPr>
              <w:t>500-1000</w:t>
            </w:r>
          </w:p>
        </w:tc>
        <w:tc>
          <w:tcPr>
            <w:tcW w:w="3657" w:type="dxa"/>
            <w:vAlign w:val="center"/>
          </w:tcPr>
          <w:p w:rsidR="00BC569E" w:rsidRDefault="00F80DCF">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rsidR="00BC569E">
        <w:trPr>
          <w:trHeight w:val="440"/>
          <w:jc w:val="center"/>
        </w:trPr>
        <w:tc>
          <w:tcPr>
            <w:tcW w:w="3656" w:type="dxa"/>
            <w:vAlign w:val="center"/>
          </w:tcPr>
          <w:p w:rsidR="00BC569E" w:rsidRDefault="00F80DCF">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BC569E" w:rsidRDefault="00F80DCF">
            <w:pPr>
              <w:tabs>
                <w:tab w:val="left" w:pos="750"/>
                <w:tab w:val="left" w:pos="840"/>
              </w:tabs>
              <w:adjustRightInd w:val="0"/>
              <w:snapToGrid w:val="0"/>
              <w:jc w:val="center"/>
              <w:rPr>
                <w:sz w:val="24"/>
              </w:rPr>
            </w:pPr>
            <w:r>
              <w:rPr>
                <w:rFonts w:hint="eastAsia"/>
                <w:sz w:val="24"/>
              </w:rPr>
              <w:t>0.25%</w:t>
            </w:r>
          </w:p>
        </w:tc>
      </w:tr>
      <w:tr w:rsidR="00BC569E">
        <w:trPr>
          <w:trHeight w:val="440"/>
          <w:jc w:val="center"/>
        </w:trPr>
        <w:tc>
          <w:tcPr>
            <w:tcW w:w="3656" w:type="dxa"/>
            <w:vAlign w:val="center"/>
          </w:tcPr>
          <w:p w:rsidR="00BC569E" w:rsidRDefault="00F80DCF">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BC569E" w:rsidRDefault="00F80DCF">
            <w:pPr>
              <w:tabs>
                <w:tab w:val="left" w:pos="750"/>
                <w:tab w:val="left" w:pos="840"/>
              </w:tabs>
              <w:adjustRightInd w:val="0"/>
              <w:snapToGrid w:val="0"/>
              <w:jc w:val="center"/>
              <w:rPr>
                <w:sz w:val="24"/>
              </w:rPr>
            </w:pPr>
            <w:r>
              <w:rPr>
                <w:rFonts w:hint="eastAsia"/>
                <w:sz w:val="24"/>
              </w:rPr>
              <w:t>0.1%</w:t>
            </w:r>
          </w:p>
        </w:tc>
      </w:tr>
      <w:tr w:rsidR="00BC569E">
        <w:trPr>
          <w:trHeight w:val="440"/>
          <w:jc w:val="center"/>
        </w:trPr>
        <w:tc>
          <w:tcPr>
            <w:tcW w:w="3656" w:type="dxa"/>
            <w:vAlign w:val="center"/>
          </w:tcPr>
          <w:p w:rsidR="00BC569E" w:rsidRDefault="00F80DCF">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BC569E" w:rsidRDefault="00F80DCF">
            <w:pPr>
              <w:tabs>
                <w:tab w:val="left" w:pos="750"/>
                <w:tab w:val="left" w:pos="840"/>
              </w:tabs>
              <w:adjustRightInd w:val="0"/>
              <w:snapToGrid w:val="0"/>
              <w:jc w:val="center"/>
              <w:rPr>
                <w:sz w:val="24"/>
              </w:rPr>
            </w:pPr>
            <w:r>
              <w:rPr>
                <w:rFonts w:hint="eastAsia"/>
                <w:sz w:val="24"/>
              </w:rPr>
              <w:t>0.05%</w:t>
            </w:r>
          </w:p>
        </w:tc>
      </w:tr>
    </w:tbl>
    <w:p w:rsidR="00BC569E" w:rsidRDefault="00F80DCF">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成交</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w:t>
      </w:r>
      <w:r>
        <w:rPr>
          <w:rFonts w:hint="eastAsia"/>
          <w:sz w:val="24"/>
          <w:lang w:val="zh-CN"/>
        </w:rPr>
        <w:t>50122</w:t>
      </w:r>
      <w:r>
        <w:rPr>
          <w:rFonts w:hint="eastAsia"/>
          <w:sz w:val="24"/>
          <w:lang w:val="zh-CN"/>
        </w:rPr>
        <w:t>元。</w:t>
      </w:r>
      <w:r>
        <w:rPr>
          <w:sz w:val="24"/>
          <w:lang w:val="zh-CN"/>
        </w:rPr>
        <w:t>其中成交金额以《成交通知书》为准。</w:t>
      </w:r>
    </w:p>
    <w:p w:rsidR="00BC569E" w:rsidRDefault="00F80DCF">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成交供应商应于成交公告发布之日起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招标代理服务费，缴费单位名称须与投标单位名称一致，缴费时请注明项目编号及成交包号。</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BC569E" w:rsidRDefault="00F80DCF" w:rsidP="00AF432D">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color w:val="auto"/>
        </w:rPr>
        <w:t>http://pay.tjggzy.cn/</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BC569E" w:rsidRDefault="00F80DCF">
      <w:pPr>
        <w:pStyle w:val="Default"/>
        <w:spacing w:line="360" w:lineRule="auto"/>
        <w:ind w:firstLineChars="200" w:firstLine="480"/>
        <w:jc w:val="both"/>
        <w:rPr>
          <w:color w:val="auto"/>
          <w:lang w:val="zh-CN"/>
        </w:rPr>
      </w:pPr>
      <w:r>
        <w:rPr>
          <w:rFonts w:hint="eastAsia"/>
          <w:color w:val="auto"/>
          <w:lang w:val="zh-CN"/>
        </w:rPr>
        <w:t>十五、《</w:t>
      </w:r>
      <w:r>
        <w:rPr>
          <w:rFonts w:asciiTheme="minorEastAsia" w:eastAsiaTheme="minorEastAsia" w:hAnsiTheme="minorEastAsia" w:cs="Times New Roman"/>
          <w:bCs/>
        </w:rPr>
        <w:t>“</w:t>
      </w:r>
      <w:r>
        <w:rPr>
          <w:rFonts w:asciiTheme="minorEastAsia" w:eastAsiaTheme="minorEastAsia" w:hAnsiTheme="minorEastAsia" w:cs="Times New Roman"/>
          <w:bCs/>
        </w:rPr>
        <w:t>政采贷</w:t>
      </w:r>
      <w:r>
        <w:rPr>
          <w:rFonts w:asciiTheme="minorEastAsia" w:eastAsiaTheme="minorEastAsia" w:hAnsiTheme="minorEastAsia" w:cs="Times New Roman"/>
          <w:bCs/>
        </w:rPr>
        <w:t>”</w:t>
      </w:r>
      <w:r>
        <w:rPr>
          <w:rFonts w:asciiTheme="minorEastAsia" w:eastAsiaTheme="minorEastAsia" w:hAnsiTheme="minorEastAsia" w:cs="Times New Roman"/>
          <w:bCs/>
        </w:rPr>
        <w:t>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BC569E" w:rsidRDefault="00BC569E">
      <w:pPr>
        <w:pStyle w:val="Default"/>
        <w:spacing w:line="360" w:lineRule="auto"/>
        <w:ind w:firstLineChars="200" w:firstLine="480"/>
        <w:jc w:val="both"/>
        <w:rPr>
          <w:rFonts w:ascii="Times New Roman" w:eastAsia="宋体" w:hAnsi="Times New Roman" w:cs="Times New Roman"/>
          <w:color w:val="FF0000"/>
        </w:rPr>
      </w:pPr>
    </w:p>
    <w:p w:rsidR="00BC569E" w:rsidRDefault="00BC569E">
      <w:pPr>
        <w:pStyle w:val="Default"/>
        <w:spacing w:line="360" w:lineRule="auto"/>
        <w:ind w:firstLineChars="200" w:firstLine="480"/>
        <w:jc w:val="both"/>
        <w:rPr>
          <w:rFonts w:ascii="Times New Roman" w:eastAsia="宋体" w:hAnsi="Times New Roman" w:cs="Times New Roman"/>
          <w:color w:val="auto"/>
          <w:kern w:val="2"/>
        </w:rPr>
      </w:pPr>
    </w:p>
    <w:p w:rsidR="00BC569E" w:rsidRDefault="00F80DCF">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2024</w:t>
      </w:r>
      <w:r>
        <w:rPr>
          <w:rFonts w:ascii="Times New Roman" w:eastAsia="宋体" w:hAnsi="Times New Roman" w:cs="Times New Roman"/>
          <w:color w:val="auto"/>
          <w:kern w:val="2"/>
        </w:rPr>
        <w:t>年</w:t>
      </w:r>
      <w:r>
        <w:rPr>
          <w:rFonts w:ascii="Times New Roman" w:eastAsia="宋体" w:hAnsi="Times New Roman" w:cs="Times New Roman" w:hint="eastAsia"/>
          <w:color w:val="auto"/>
          <w:kern w:val="2"/>
        </w:rPr>
        <w:t>12</w:t>
      </w:r>
      <w:r>
        <w:rPr>
          <w:rFonts w:ascii="Times New Roman" w:eastAsia="宋体" w:hAnsi="Times New Roman" w:cs="Times New Roman"/>
          <w:color w:val="auto"/>
          <w:kern w:val="2"/>
        </w:rPr>
        <w:t>月</w:t>
      </w:r>
      <w:r>
        <w:rPr>
          <w:rFonts w:ascii="Times New Roman" w:eastAsia="宋体" w:hAnsi="Times New Roman" w:cs="Times New Roman" w:hint="eastAsia"/>
          <w:color w:val="auto"/>
          <w:kern w:val="2"/>
        </w:rPr>
        <w:t>11</w:t>
      </w:r>
      <w:r>
        <w:rPr>
          <w:rFonts w:ascii="Times New Roman" w:eastAsia="宋体" w:hAnsi="Times New Roman" w:cs="Times New Roman" w:hint="eastAsia"/>
          <w:color w:val="auto"/>
          <w:kern w:val="2"/>
        </w:rPr>
        <w:t>日</w:t>
      </w:r>
    </w:p>
    <w:p w:rsidR="00BC569E" w:rsidRDefault="00BC569E">
      <w:pPr>
        <w:pStyle w:val="Default"/>
        <w:spacing w:line="360" w:lineRule="auto"/>
        <w:jc w:val="both"/>
        <w:rPr>
          <w:rFonts w:ascii="Times New Roman" w:eastAsia="宋体" w:hAnsi="Times New Roman" w:cs="Times New Roman"/>
          <w:color w:val="auto"/>
          <w:kern w:val="2"/>
        </w:rPr>
      </w:pPr>
    </w:p>
    <w:p w:rsidR="00BC569E" w:rsidRDefault="00F80DCF">
      <w:pPr>
        <w:widowControl/>
        <w:jc w:val="left"/>
        <w:rPr>
          <w:sz w:val="24"/>
          <w:szCs w:val="24"/>
        </w:rPr>
      </w:pPr>
      <w:r>
        <w:br w:type="page"/>
      </w:r>
    </w:p>
    <w:p w:rsidR="00BC569E" w:rsidRDefault="00F80DCF">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政采贷</w:t>
      </w: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业务提示函</w:t>
      </w:r>
    </w:p>
    <w:p w:rsidR="00BC569E" w:rsidRDefault="00BC569E">
      <w:pPr>
        <w:spacing w:line="360" w:lineRule="auto"/>
        <w:jc w:val="center"/>
        <w:rPr>
          <w:rFonts w:eastAsia="方正小标宋简体"/>
          <w:bCs/>
          <w:kern w:val="0"/>
          <w:sz w:val="24"/>
          <w:szCs w:val="24"/>
        </w:rPr>
      </w:pPr>
    </w:p>
    <w:p w:rsidR="00BC569E" w:rsidRDefault="00F80DCF">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BC569E" w:rsidRDefault="00F80DCF">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w:t>
      </w:r>
      <w:r>
        <w:rPr>
          <w:bCs/>
          <w:kern w:val="0"/>
          <w:sz w:val="24"/>
          <w:szCs w:val="24"/>
        </w:rPr>
        <w:t>.cn/zcd/zcdList.jsp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BC569E" w:rsidRDefault="00F80DCF">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w:t>
      </w:r>
      <w:r>
        <w:rPr>
          <w:sz w:val="24"/>
          <w:szCs w:val="24"/>
        </w:rPr>
        <w:t>何单位和个人不得干预或限制。</w:t>
      </w:r>
    </w:p>
    <w:p w:rsidR="00BC569E" w:rsidRDefault="00BC569E">
      <w:pPr>
        <w:spacing w:line="360" w:lineRule="auto"/>
        <w:jc w:val="center"/>
        <w:rPr>
          <w:rFonts w:eastAsia="方正小标宋简体"/>
          <w:spacing w:val="-10"/>
          <w:sz w:val="24"/>
          <w:szCs w:val="24"/>
        </w:rPr>
      </w:pPr>
    </w:p>
    <w:p w:rsidR="00BC569E" w:rsidRDefault="00BC569E">
      <w:pPr>
        <w:spacing w:line="360" w:lineRule="auto"/>
        <w:jc w:val="center"/>
        <w:rPr>
          <w:rFonts w:eastAsia="方正小标宋简体"/>
          <w:spacing w:val="-10"/>
          <w:sz w:val="24"/>
          <w:szCs w:val="24"/>
        </w:rPr>
      </w:pPr>
    </w:p>
    <w:p w:rsidR="00BC569E" w:rsidRDefault="00F80DC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BC569E" w:rsidRDefault="00F80DCF">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BC569E" w:rsidRDefault="00F80DCF">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BC569E" w:rsidRDefault="00F80DCF">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BC569E" w:rsidRDefault="00F80DCF">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BC569E" w:rsidRDefault="00F80DCF">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BC569E" w:rsidRDefault="00F80DCF">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BC569E" w:rsidRDefault="00F80DCF">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BC569E" w:rsidRDefault="00F80DCF">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BC569E" w:rsidRDefault="00F80DCF">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BC569E" w:rsidRDefault="00F80DCF">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BC569E" w:rsidRDefault="00F80DCF">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BC569E" w:rsidRDefault="00F80DCF">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w:t>
      </w:r>
      <w:r>
        <w:rPr>
          <w:rFonts w:eastAsiaTheme="minorEastAsia" w:hint="eastAsia"/>
          <w:color w:val="000000"/>
          <w:sz w:val="24"/>
          <w:szCs w:val="24"/>
        </w:rPr>
        <w:t>或者优先采购等。</w:t>
      </w:r>
    </w:p>
    <w:p w:rsidR="00BC569E" w:rsidRDefault="00F80DCF">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BC569E" w:rsidRDefault="00F80DCF">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BC569E" w:rsidRDefault="00F80DCF">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BC569E" w:rsidRDefault="00F80DCF">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BC569E" w:rsidRDefault="00F80DCF">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BC569E" w:rsidRDefault="00F80DCF">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BC569E" w:rsidRDefault="00F80DCF">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市水务局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市政务服务办关于进一步贯彻落实政府采购支持中小企业政策的通知（津财采〔</w:t>
      </w:r>
      <w:r>
        <w:rPr>
          <w:rFonts w:eastAsiaTheme="minorEastAsia"/>
          <w:spacing w:val="-8"/>
          <w:sz w:val="24"/>
        </w:rPr>
        <w:t>2022</w:t>
      </w:r>
      <w:r>
        <w:rPr>
          <w:rFonts w:eastAsiaTheme="minorEastAsia" w:hint="eastAsia"/>
          <w:spacing w:val="-8"/>
          <w:sz w:val="24"/>
        </w:rPr>
        <w:t>〕</w:t>
      </w:r>
      <w:r>
        <w:rPr>
          <w:rFonts w:eastAsiaTheme="minorEastAsia"/>
          <w:spacing w:val="-8"/>
          <w:sz w:val="24"/>
        </w:rPr>
        <w:t>11</w:t>
      </w:r>
      <w:r>
        <w:rPr>
          <w:rFonts w:eastAsiaTheme="minorEastAsia" w:hint="eastAsia"/>
          <w:spacing w:val="-8"/>
          <w:sz w:val="24"/>
        </w:rPr>
        <w:t>号）</w:t>
      </w:r>
    </w:p>
    <w:p w:rsidR="00BC569E" w:rsidRDefault="00F80DCF">
      <w:pPr>
        <w:adjustRightInd w:val="0"/>
        <w:snapToGrid w:val="0"/>
        <w:spacing w:line="400" w:lineRule="exact"/>
        <w:jc w:val="center"/>
        <w:rPr>
          <w:b/>
          <w:sz w:val="24"/>
          <w:szCs w:val="24"/>
        </w:rPr>
      </w:pPr>
      <w:r>
        <w:rPr>
          <w:b/>
          <w:sz w:val="24"/>
          <w:szCs w:val="24"/>
        </w:rPr>
        <w:t>诚信参与政府采购活动提示函</w:t>
      </w:r>
    </w:p>
    <w:p w:rsidR="00BC569E" w:rsidRDefault="00BC569E">
      <w:pPr>
        <w:pStyle w:val="aa"/>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C569E" w:rsidRDefault="00F80DCF">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BC569E" w:rsidRDefault="00F80DCF">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C569E" w:rsidRDefault="00F80DCF">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w:t>
      </w:r>
      <w:r>
        <w:rPr>
          <w:rFonts w:ascii="Times New Roman" w:eastAsiaTheme="minorEastAsia" w:hAnsi="Times New Roman" w:cs="Times New Roman"/>
        </w:rPr>
        <w:t>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d"/>
          <w:rFonts w:ascii="Times New Roman" w:eastAsiaTheme="minorEastAsia" w:hAnsi="Times New Roman" w:cs="Times New Roman"/>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BC569E" w:rsidRDefault="00F80DCF">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BC569E" w:rsidRDefault="00F80DCF">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BC569E" w:rsidRDefault="00F80DCF">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w:t>
      </w:r>
      <w:r>
        <w:rPr>
          <w:rFonts w:ascii="Times New Roman" w:eastAsiaTheme="minorEastAsia" w:hAnsi="Times New Roman" w:cs="Times New Roman"/>
        </w:rPr>
        <w:t>不影响评审结果；</w:t>
      </w:r>
    </w:p>
    <w:p w:rsidR="00BC569E" w:rsidRDefault="00F80DCF">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BC569E" w:rsidRDefault="00F80DCF">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BC569E" w:rsidRDefault="00F80DCF">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BC569E" w:rsidRDefault="00F80DCF">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d"/>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BC569E" w:rsidRDefault="00F80DCF">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C569E" w:rsidRDefault="00BC569E">
      <w:pPr>
        <w:spacing w:line="360" w:lineRule="exact"/>
        <w:ind w:firstLineChars="200" w:firstLine="448"/>
        <w:rPr>
          <w:rFonts w:eastAsiaTheme="minorEastAsia"/>
          <w:spacing w:val="-8"/>
          <w:sz w:val="24"/>
        </w:rPr>
      </w:pPr>
    </w:p>
    <w:p w:rsidR="00BC569E" w:rsidRDefault="00BC569E">
      <w:pPr>
        <w:spacing w:line="360" w:lineRule="exact"/>
        <w:ind w:firstLineChars="200" w:firstLine="611"/>
        <w:rPr>
          <w:b/>
          <w:bCs/>
          <w:spacing w:val="-8"/>
          <w:kern w:val="28"/>
          <w:sz w:val="32"/>
          <w:szCs w:val="32"/>
        </w:rPr>
      </w:pPr>
    </w:p>
    <w:p w:rsidR="00BC569E" w:rsidRDefault="00BC569E">
      <w:pPr>
        <w:pStyle w:val="Default"/>
        <w:spacing w:line="360" w:lineRule="auto"/>
        <w:ind w:firstLineChars="2300" w:firstLine="5520"/>
        <w:jc w:val="center"/>
        <w:rPr>
          <w:rFonts w:ascii="Times New Roman" w:eastAsia="宋体" w:hAnsi="Times New Roman" w:cs="Times New Roman"/>
          <w:color w:val="auto"/>
          <w:kern w:val="2"/>
        </w:rPr>
        <w:sectPr w:rsidR="00BC569E">
          <w:headerReference w:type="default" r:id="rId11"/>
          <w:footerReference w:type="default" r:id="rId12"/>
          <w:pgSz w:w="11907" w:h="16840"/>
          <w:pgMar w:top="1440" w:right="1797" w:bottom="1440" w:left="1797" w:header="720" w:footer="720" w:gutter="0"/>
          <w:pgNumType w:start="1"/>
          <w:cols w:space="720"/>
          <w:docGrid w:linePitch="312"/>
        </w:sectPr>
      </w:pPr>
    </w:p>
    <w:p w:rsidR="00BC569E" w:rsidRDefault="00F80DCF">
      <w:pPr>
        <w:pStyle w:val="a9"/>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磋商项目要求</w:t>
      </w:r>
      <w:bookmarkEnd w:id="3"/>
    </w:p>
    <w:p w:rsidR="00BC569E" w:rsidRDefault="00F80DCF">
      <w:pPr>
        <w:tabs>
          <w:tab w:val="left" w:pos="210"/>
        </w:tabs>
        <w:autoSpaceDE w:val="0"/>
        <w:autoSpaceDN w:val="0"/>
        <w:adjustRightInd w:val="0"/>
        <w:spacing w:line="360" w:lineRule="auto"/>
        <w:ind w:firstLineChars="200" w:firstLine="480"/>
        <w:outlineLvl w:val="0"/>
        <w:rPr>
          <w:color w:val="000000"/>
          <w:sz w:val="24"/>
          <w:szCs w:val="24"/>
        </w:rPr>
      </w:pPr>
      <w:r>
        <w:rPr>
          <w:color w:val="000000"/>
          <w:sz w:val="24"/>
          <w:szCs w:val="24"/>
        </w:rPr>
        <w:t>一、</w:t>
      </w:r>
      <w:r>
        <w:rPr>
          <w:rFonts w:hint="eastAsia"/>
          <w:sz w:val="24"/>
          <w:szCs w:val="24"/>
        </w:rPr>
        <w:t>商务要求</w:t>
      </w:r>
    </w:p>
    <w:p w:rsidR="00BC569E" w:rsidRDefault="00F80DCF">
      <w:pPr>
        <w:autoSpaceDE w:val="0"/>
        <w:autoSpaceDN w:val="0"/>
        <w:adjustRightInd w:val="0"/>
        <w:spacing w:line="360" w:lineRule="auto"/>
        <w:ind w:firstLineChars="200" w:firstLine="480"/>
        <w:rPr>
          <w:color w:val="000000"/>
          <w:sz w:val="24"/>
        </w:rPr>
      </w:pPr>
      <w:r>
        <w:rPr>
          <w:rFonts w:hint="eastAsia"/>
          <w:sz w:val="24"/>
          <w:szCs w:val="24"/>
        </w:rPr>
        <w:t>（一）报价</w:t>
      </w:r>
      <w:r>
        <w:rPr>
          <w:rFonts w:hint="eastAsia"/>
          <w:color w:val="000000"/>
          <w:sz w:val="24"/>
        </w:rPr>
        <w:t>要求</w:t>
      </w:r>
    </w:p>
    <w:p w:rsidR="00BC569E" w:rsidRDefault="00F80DCF">
      <w:pPr>
        <w:spacing w:line="360" w:lineRule="auto"/>
        <w:ind w:firstLineChars="200" w:firstLine="480"/>
        <w:rPr>
          <w:sz w:val="24"/>
        </w:rPr>
      </w:pPr>
      <w:r>
        <w:rPr>
          <w:sz w:val="24"/>
        </w:rPr>
        <w:t xml:space="preserve">1. </w:t>
      </w:r>
      <w:r>
        <w:rPr>
          <w:sz w:val="24"/>
        </w:rPr>
        <w:t>投标报价以人民币填列。</w:t>
      </w:r>
    </w:p>
    <w:p w:rsidR="00BC569E" w:rsidRDefault="00F80DCF">
      <w:pPr>
        <w:spacing w:line="360" w:lineRule="auto"/>
        <w:ind w:firstLineChars="200" w:firstLine="480"/>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w:t>
      </w:r>
      <w:r>
        <w:rPr>
          <w:rFonts w:hint="eastAsia"/>
          <w:sz w:val="24"/>
        </w:rPr>
        <w:t>工具耗材费用、</w:t>
      </w:r>
      <w:r>
        <w:rPr>
          <w:sz w:val="24"/>
        </w:rPr>
        <w:t>办公费、企业利润及税金等</w:t>
      </w:r>
      <w:r>
        <w:rPr>
          <w:rFonts w:hint="eastAsia"/>
          <w:sz w:val="24"/>
        </w:rPr>
        <w:t>为完成磋商文件规定的一切工作所需的全部费用</w:t>
      </w:r>
      <w:r>
        <w:rPr>
          <w:sz w:val="24"/>
        </w:rPr>
        <w:t>。</w:t>
      </w:r>
    </w:p>
    <w:p w:rsidR="00BC569E" w:rsidRDefault="00F80DCF">
      <w:pPr>
        <w:spacing w:line="360" w:lineRule="auto"/>
        <w:ind w:firstLineChars="200" w:firstLine="480"/>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投标报价在不超采购预算的前提下，其合理性由磋商小组在评分中予以考虑。</w:t>
      </w:r>
    </w:p>
    <w:p w:rsidR="00BC569E" w:rsidRDefault="00F80DCF">
      <w:pPr>
        <w:spacing w:line="360" w:lineRule="auto"/>
        <w:ind w:firstLineChars="200" w:firstLine="480"/>
        <w:rPr>
          <w:kern w:val="0"/>
          <w:sz w:val="24"/>
          <w:szCs w:val="24"/>
        </w:rPr>
      </w:pPr>
      <w:r>
        <w:rPr>
          <w:rFonts w:hint="eastAsia"/>
          <w:kern w:val="0"/>
          <w:sz w:val="24"/>
          <w:szCs w:val="24"/>
        </w:rPr>
        <w:t xml:space="preserve">4. </w:t>
      </w:r>
      <w:r>
        <w:rPr>
          <w:sz w:val="24"/>
        </w:rPr>
        <w:t>验收相关费用由投标人负责。</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（二）时间、地点要求：</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 xml:space="preserve">1. </w:t>
      </w:r>
      <w:r>
        <w:rPr>
          <w:rFonts w:ascii="Times New Roman" w:eastAsia="宋体" w:hAnsi="Times New Roman" w:cs="Times New Roman"/>
          <w:color w:val="auto"/>
          <w:kern w:val="2"/>
        </w:rPr>
        <w:t>服务期：</w:t>
      </w:r>
      <w:r>
        <w:rPr>
          <w:rFonts w:ascii="Times New Roman" w:eastAsia="宋体" w:hAnsi="Times New Roman" w:cs="Times New Roman" w:hint="eastAsia"/>
          <w:color w:val="auto"/>
          <w:kern w:val="2"/>
        </w:rPr>
        <w:t>合同规定的服务起始之日起</w:t>
      </w:r>
      <w:r>
        <w:rPr>
          <w:rFonts w:ascii="Times New Roman" w:eastAsia="宋体" w:hAnsi="Times New Roman" w:cs="Times New Roman" w:hint="eastAsia"/>
          <w:color w:val="auto"/>
          <w:kern w:val="2"/>
        </w:rPr>
        <w:t>1</w:t>
      </w:r>
      <w:r>
        <w:rPr>
          <w:rFonts w:ascii="Times New Roman" w:eastAsia="宋体" w:hAnsi="Times New Roman" w:cs="Times New Roman"/>
          <w:color w:val="auto"/>
          <w:kern w:val="2"/>
        </w:rPr>
        <w:t>年的服务期</w:t>
      </w:r>
      <w:r>
        <w:rPr>
          <w:rFonts w:ascii="Times New Roman" w:eastAsia="宋体" w:hAnsi="Times New Roman" w:cs="Times New Roman" w:hint="eastAsia"/>
          <w:color w:val="auto"/>
          <w:kern w:val="2"/>
        </w:rPr>
        <w:t>，签订合同之日起</w:t>
      </w:r>
      <w:r>
        <w:rPr>
          <w:rFonts w:ascii="Times New Roman" w:eastAsia="宋体" w:hAnsi="Times New Roman" w:cs="Times New Roman" w:hint="eastAsia"/>
          <w:color w:val="auto"/>
          <w:kern w:val="2"/>
        </w:rPr>
        <w:t>10</w:t>
      </w:r>
      <w:r>
        <w:rPr>
          <w:rFonts w:ascii="Times New Roman" w:eastAsia="宋体" w:hAnsi="Times New Roman" w:cs="Times New Roman" w:hint="eastAsia"/>
          <w:color w:val="auto"/>
          <w:kern w:val="2"/>
        </w:rPr>
        <w:t>日内服务人员进场</w:t>
      </w:r>
      <w:r>
        <w:rPr>
          <w:rFonts w:ascii="Times New Roman" w:eastAsia="宋体" w:hAnsi="Times New Roman" w:cs="Times New Roman"/>
          <w:color w:val="auto"/>
          <w:kern w:val="2"/>
        </w:rPr>
        <w:t>（特殊情况以合同为准）。</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 xml:space="preserve">2. </w:t>
      </w:r>
      <w:r>
        <w:rPr>
          <w:rFonts w:ascii="Times New Roman" w:eastAsia="宋体" w:hAnsi="Times New Roman" w:cs="Times New Roman" w:hint="eastAsia"/>
          <w:color w:val="auto"/>
          <w:kern w:val="2"/>
        </w:rPr>
        <w:t>服务</w:t>
      </w:r>
      <w:r>
        <w:rPr>
          <w:rFonts w:ascii="Times New Roman" w:eastAsia="宋体" w:hAnsi="Times New Roman" w:cs="Times New Roman"/>
          <w:color w:val="auto"/>
          <w:kern w:val="2"/>
        </w:rPr>
        <w:t>地点：</w:t>
      </w:r>
      <w:r>
        <w:rPr>
          <w:rFonts w:ascii="Times New Roman" w:eastAsia="宋体" w:hAnsi="Times New Roman" w:cs="Times New Roman" w:hint="eastAsia"/>
          <w:color w:val="auto"/>
          <w:kern w:val="2"/>
        </w:rPr>
        <w:t>详见项目需求书</w:t>
      </w:r>
      <w:r>
        <w:rPr>
          <w:rFonts w:ascii="Times New Roman" w:eastAsia="宋体" w:hAnsi="Times New Roman" w:cs="Times New Roman"/>
          <w:color w:val="auto"/>
          <w:kern w:val="2"/>
        </w:rPr>
        <w:t>（特殊情况以合同为准）。</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（三）供应商须整包进行磋商，不得拆包分项磋商。</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（四）磋商有效期：本项目磋商有效期为</w:t>
      </w:r>
      <w:r>
        <w:rPr>
          <w:rFonts w:ascii="Times New Roman" w:eastAsia="宋体" w:hAnsi="Times New Roman" w:cs="Times New Roman"/>
          <w:color w:val="auto"/>
          <w:kern w:val="2"/>
        </w:rPr>
        <w:t>60</w:t>
      </w:r>
      <w:r>
        <w:rPr>
          <w:rFonts w:ascii="Times New Roman" w:eastAsia="宋体" w:hAnsi="Times New Roman" w:cs="Times New Roman"/>
          <w:color w:val="auto"/>
          <w:kern w:val="2"/>
        </w:rPr>
        <w:t>天。</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（五）付款方式</w:t>
      </w:r>
    </w:p>
    <w:p w:rsidR="00BC569E" w:rsidRDefault="00F80DCF">
      <w:pPr>
        <w:spacing w:line="360" w:lineRule="auto"/>
        <w:ind w:firstLineChars="225" w:firstLine="540"/>
        <w:rPr>
          <w:sz w:val="24"/>
          <w:szCs w:val="24"/>
        </w:rPr>
      </w:pPr>
      <w:r>
        <w:rPr>
          <w:sz w:val="24"/>
          <w:szCs w:val="24"/>
        </w:rPr>
        <w:t>按月付款，</w:t>
      </w:r>
      <w:r>
        <w:rPr>
          <w:rFonts w:hint="eastAsia"/>
          <w:sz w:val="24"/>
          <w:szCs w:val="24"/>
        </w:rPr>
        <w:t>经考核后，</w:t>
      </w:r>
      <w:r>
        <w:rPr>
          <w:sz w:val="24"/>
          <w:szCs w:val="24"/>
        </w:rPr>
        <w:t>每月</w:t>
      </w:r>
      <w:r>
        <w:rPr>
          <w:sz w:val="24"/>
          <w:szCs w:val="24"/>
        </w:rPr>
        <w:t>15</w:t>
      </w:r>
      <w:r>
        <w:rPr>
          <w:sz w:val="24"/>
          <w:szCs w:val="24"/>
        </w:rPr>
        <w:t>日前支付上一月服务费（特殊情况以合同为准）。</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（六）磋商保证金及履约保证金：本项目不收取磋商保证金及履约保证金。</w:t>
      </w:r>
    </w:p>
    <w:p w:rsidR="00BC569E" w:rsidRDefault="00F80DCF">
      <w:pPr>
        <w:autoSpaceDE w:val="0"/>
        <w:autoSpaceDN w:val="0"/>
        <w:adjustRightInd w:val="0"/>
        <w:spacing w:line="360" w:lineRule="auto"/>
        <w:ind w:firstLineChars="200" w:firstLine="480"/>
        <w:rPr>
          <w:sz w:val="24"/>
        </w:rPr>
      </w:pPr>
      <w:r>
        <w:rPr>
          <w:rFonts w:hint="eastAsia"/>
          <w:sz w:val="24"/>
        </w:rPr>
        <w:t>（七）验收方法及标准</w:t>
      </w:r>
    </w:p>
    <w:p w:rsidR="00BC569E" w:rsidRDefault="00F80DCF">
      <w:pPr>
        <w:autoSpaceDE w:val="0"/>
        <w:autoSpaceDN w:val="0"/>
        <w:adjustRightInd w:val="0"/>
        <w:spacing w:line="360" w:lineRule="auto"/>
        <w:ind w:firstLineChars="200" w:firstLine="480"/>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BC569E" w:rsidRDefault="00F80DCF">
      <w:pPr>
        <w:autoSpaceDE w:val="0"/>
        <w:autoSpaceDN w:val="0"/>
        <w:adjustRightInd w:val="0"/>
        <w:spacing w:line="360" w:lineRule="auto"/>
        <w:ind w:firstLineChars="200" w:firstLine="480"/>
        <w:rPr>
          <w:sz w:val="24"/>
        </w:rPr>
      </w:pPr>
      <w:r>
        <w:rPr>
          <w:sz w:val="24"/>
        </w:rPr>
        <w:t>验收时，采购人通过查询发证机关官网、</w:t>
      </w:r>
      <w:r>
        <w:rPr>
          <w:rFonts w:hint="eastAsia"/>
          <w:sz w:val="24"/>
        </w:rPr>
        <w:t>核对原件、向相关第三方核实等方式对成交供应商相关专业人员证</w:t>
      </w:r>
      <w:r>
        <w:rPr>
          <w:rFonts w:hint="eastAsia"/>
          <w:sz w:val="24"/>
        </w:rPr>
        <w:t>书予以查验，若发现提供虚假材料的，采购人保留终止采购合同，并追求其违约责任的权利。</w:t>
      </w:r>
    </w:p>
    <w:p w:rsidR="00BC569E" w:rsidRDefault="00BC569E">
      <w:pPr>
        <w:pStyle w:val="Default"/>
        <w:spacing w:line="360" w:lineRule="auto"/>
        <w:ind w:firstLineChars="200" w:firstLine="480"/>
        <w:jc w:val="both"/>
        <w:rPr>
          <w:rFonts w:ascii="Times New Roman" w:eastAsia="宋体" w:hAnsi="Times New Roman" w:cs="Times New Roman"/>
          <w:color w:val="auto"/>
          <w:kern w:val="2"/>
        </w:rPr>
      </w:pPr>
    </w:p>
    <w:p w:rsidR="00BC569E" w:rsidRDefault="00F80DCF">
      <w:pPr>
        <w:autoSpaceDE w:val="0"/>
        <w:autoSpaceDN w:val="0"/>
        <w:adjustRightInd w:val="0"/>
        <w:spacing w:line="360" w:lineRule="auto"/>
        <w:ind w:firstLineChars="200" w:firstLine="480"/>
        <w:rPr>
          <w:bCs/>
          <w:sz w:val="24"/>
        </w:rPr>
      </w:pPr>
      <w:r>
        <w:rPr>
          <w:rFonts w:hint="eastAsia"/>
          <w:bCs/>
          <w:sz w:val="24"/>
        </w:rPr>
        <w:t>二</w:t>
      </w:r>
      <w:r>
        <w:rPr>
          <w:bCs/>
          <w:sz w:val="24"/>
        </w:rPr>
        <w:t>、技术要求</w:t>
      </w:r>
    </w:p>
    <w:p w:rsidR="00BC569E" w:rsidRDefault="00F80DCF">
      <w:pPr>
        <w:autoSpaceDE w:val="0"/>
        <w:autoSpaceDN w:val="0"/>
        <w:adjustRightInd w:val="0"/>
        <w:spacing w:line="360" w:lineRule="auto"/>
        <w:ind w:firstLineChars="200" w:firstLine="480"/>
        <w:rPr>
          <w:sz w:val="24"/>
        </w:rPr>
      </w:pPr>
      <w:r>
        <w:rPr>
          <w:sz w:val="24"/>
        </w:rPr>
        <w:t>（一）具体需求详见本部分项目需求书。</w:t>
      </w:r>
    </w:p>
    <w:p w:rsidR="00BC569E" w:rsidRDefault="00F80DCF">
      <w:pPr>
        <w:spacing w:line="360" w:lineRule="auto"/>
        <w:ind w:firstLineChars="200" w:firstLine="48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BC569E" w:rsidRDefault="00F80DCF">
      <w:pPr>
        <w:autoSpaceDE w:val="0"/>
        <w:autoSpaceDN w:val="0"/>
        <w:adjustRightInd w:val="0"/>
        <w:spacing w:line="360" w:lineRule="auto"/>
        <w:ind w:firstLineChars="200" w:firstLine="480"/>
        <w:rPr>
          <w:sz w:val="24"/>
        </w:rPr>
      </w:pPr>
      <w:r>
        <w:rPr>
          <w:rFonts w:hint="eastAsia"/>
          <w:sz w:val="24"/>
        </w:rPr>
        <w:t>★</w:t>
      </w:r>
      <w:r>
        <w:rPr>
          <w:sz w:val="24"/>
        </w:rPr>
        <w:t>（</w:t>
      </w:r>
      <w:r>
        <w:rPr>
          <w:rFonts w:hint="eastAsia"/>
          <w:sz w:val="24"/>
        </w:rPr>
        <w:t>三</w:t>
      </w:r>
      <w:r>
        <w:rPr>
          <w:sz w:val="24"/>
        </w:rPr>
        <w:t>）投标人须承诺</w:t>
      </w:r>
      <w:r>
        <w:rPr>
          <w:rFonts w:hint="eastAsia"/>
          <w:sz w:val="24"/>
        </w:rPr>
        <w:t>一旦获得成交，</w:t>
      </w:r>
      <w:r>
        <w:rPr>
          <w:sz w:val="24"/>
        </w:rPr>
        <w:t>根据《中华人民共和国劳动合同法》及其他法律法规的要求与服务人员签订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BC569E" w:rsidRDefault="00F80DCF">
      <w:pPr>
        <w:autoSpaceDE w:val="0"/>
        <w:autoSpaceDN w:val="0"/>
        <w:adjustRightInd w:val="0"/>
        <w:spacing w:line="360" w:lineRule="auto"/>
        <w:ind w:firstLineChars="200" w:firstLine="480"/>
        <w:rPr>
          <w:sz w:val="24"/>
        </w:rPr>
      </w:pPr>
      <w:r>
        <w:rPr>
          <w:rFonts w:hint="eastAsia"/>
          <w:sz w:val="24"/>
        </w:rPr>
        <w:t>★</w:t>
      </w:r>
      <w:r>
        <w:rPr>
          <w:sz w:val="24"/>
        </w:rPr>
        <w:t>（</w:t>
      </w:r>
      <w:r>
        <w:rPr>
          <w:rFonts w:hint="eastAsia"/>
          <w:sz w:val="24"/>
        </w:rPr>
        <w:t>四</w:t>
      </w:r>
      <w:r>
        <w:rPr>
          <w:sz w:val="24"/>
        </w:rPr>
        <w:t>）投标人须承诺</w:t>
      </w:r>
      <w:r>
        <w:rPr>
          <w:rFonts w:hint="eastAsia"/>
          <w:sz w:val="24"/>
        </w:rPr>
        <w:t>相应专业</w:t>
      </w:r>
      <w:r>
        <w:rPr>
          <w:sz w:val="24"/>
        </w:rPr>
        <w:t>人员须具备国家相关部门颁发的在有效期内的资质证书，项目实施过程中保证持证上岗。</w:t>
      </w:r>
      <w:r>
        <w:rPr>
          <w:rFonts w:hint="eastAsia"/>
          <w:sz w:val="24"/>
        </w:rPr>
        <w:t>履约验收时，向采购人提供上述人员相关资质证书原件（以及发证机关官网查询结果）和缴纳社会保险证明等相关资料。</w:t>
      </w:r>
    </w:p>
    <w:p w:rsidR="00BC569E" w:rsidRDefault="00F80DCF">
      <w:pPr>
        <w:autoSpaceDE w:val="0"/>
        <w:autoSpaceDN w:val="0"/>
        <w:adjustRightInd w:val="0"/>
        <w:spacing w:line="360" w:lineRule="auto"/>
        <w:ind w:firstLineChars="200" w:firstLine="480"/>
        <w:rPr>
          <w:bCs/>
          <w:sz w:val="24"/>
        </w:rPr>
      </w:pPr>
      <w:r>
        <w:rPr>
          <w:rFonts w:hint="eastAsia"/>
          <w:bCs/>
          <w:sz w:val="24"/>
        </w:rPr>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C569E">
        <w:trPr>
          <w:trHeight w:val="285"/>
          <w:jc w:val="center"/>
        </w:trPr>
        <w:tc>
          <w:tcPr>
            <w:tcW w:w="9393" w:type="dxa"/>
            <w:gridSpan w:val="3"/>
            <w:shd w:val="clear" w:color="auto" w:fill="auto"/>
            <w:vAlign w:val="center"/>
          </w:tcPr>
          <w:p w:rsidR="00BC569E" w:rsidRDefault="00F80DCF">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w:t>
            </w:r>
            <w:r>
              <w:rPr>
                <w:kern w:val="0"/>
                <w:sz w:val="24"/>
                <w:szCs w:val="24"/>
              </w:rPr>
              <w:t>0</w:t>
            </w:r>
            <w:r>
              <w:rPr>
                <w:kern w:val="0"/>
                <w:sz w:val="24"/>
                <w:szCs w:val="24"/>
              </w:rPr>
              <w:t>分）</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kern w:val="0"/>
                <w:sz w:val="24"/>
                <w:szCs w:val="24"/>
              </w:rPr>
              <w:t>分值</w:t>
            </w:r>
          </w:p>
        </w:tc>
      </w:tr>
      <w:tr w:rsidR="00BC569E">
        <w:trPr>
          <w:trHeight w:val="780"/>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BC569E" w:rsidRDefault="00F80DCF">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Pr>
                <w:rFonts w:hint="eastAsia"/>
                <w:kern w:val="0"/>
                <w:sz w:val="24"/>
                <w:szCs w:val="24"/>
              </w:rPr>
              <w:t>1</w:t>
            </w:r>
            <w:r>
              <w:rPr>
                <w:kern w:val="0"/>
                <w:sz w:val="24"/>
                <w:szCs w:val="24"/>
              </w:rPr>
              <w:t>0</w:t>
            </w:r>
          </w:p>
          <w:p w:rsidR="00BC569E" w:rsidRDefault="00F80DCF">
            <w:pPr>
              <w:widowControl/>
              <w:adjustRightInd w:val="0"/>
              <w:snapToGrid w:val="0"/>
              <w:spacing w:line="360" w:lineRule="auto"/>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1</w:t>
            </w:r>
            <w:r>
              <w:rPr>
                <w:kern w:val="0"/>
                <w:sz w:val="24"/>
                <w:szCs w:val="24"/>
              </w:rPr>
              <w:t>0</w:t>
            </w:r>
          </w:p>
        </w:tc>
      </w:tr>
      <w:tr w:rsidR="00BC569E">
        <w:trPr>
          <w:trHeight w:val="70"/>
          <w:jc w:val="center"/>
        </w:trPr>
        <w:tc>
          <w:tcPr>
            <w:tcW w:w="9393" w:type="dxa"/>
            <w:gridSpan w:val="3"/>
            <w:shd w:val="clear" w:color="auto" w:fill="auto"/>
            <w:noWrap/>
            <w:vAlign w:val="center"/>
          </w:tcPr>
          <w:p w:rsidR="00BC569E" w:rsidRDefault="00F80DCF">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6</w:t>
            </w:r>
            <w:r>
              <w:rPr>
                <w:rFonts w:hint="eastAsia"/>
                <w:kern w:val="0"/>
                <w:sz w:val="24"/>
                <w:szCs w:val="24"/>
              </w:rPr>
              <w:t>0</w:t>
            </w:r>
            <w:r>
              <w:rPr>
                <w:kern w:val="0"/>
                <w:sz w:val="24"/>
                <w:szCs w:val="24"/>
              </w:rPr>
              <w:t>分）</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kern w:val="0"/>
                <w:sz w:val="24"/>
                <w:szCs w:val="24"/>
              </w:rPr>
              <w:t>分值</w:t>
            </w:r>
          </w:p>
        </w:tc>
      </w:tr>
      <w:tr w:rsidR="00BC569E">
        <w:trPr>
          <w:trHeight w:val="1050"/>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rsidR="00BC569E" w:rsidRDefault="00F80DCF">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w:t>
            </w:r>
            <w:r>
              <w:rPr>
                <w:rFonts w:hint="eastAsia"/>
                <w:kern w:val="0"/>
                <w:sz w:val="24"/>
                <w:szCs w:val="24"/>
              </w:rPr>
              <w:t>。</w:t>
            </w:r>
          </w:p>
          <w:p w:rsidR="00BC569E" w:rsidRDefault="00F80DCF">
            <w:pPr>
              <w:widowControl/>
              <w:adjustRightInd w:val="0"/>
              <w:snapToGrid w:val="0"/>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提供上述合同服务期限内至少一个月的服务方开具的物业费发票凭证原件扫描件。</w:t>
            </w:r>
          </w:p>
          <w:p w:rsidR="00BC569E" w:rsidRDefault="00F80DCF">
            <w:pPr>
              <w:widowControl/>
              <w:adjustRightInd w:val="0"/>
              <w:snapToGrid w:val="0"/>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10</w:t>
            </w:r>
          </w:p>
        </w:tc>
      </w:tr>
      <w:tr w:rsidR="00BC569E">
        <w:trPr>
          <w:trHeight w:val="95"/>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BC569E" w:rsidRDefault="00F80DCF">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6</w:t>
            </w:r>
            <w:r>
              <w:rPr>
                <w:rFonts w:hint="eastAsia"/>
                <w:kern w:val="0"/>
                <w:sz w:val="24"/>
                <w:szCs w:val="24"/>
              </w:rPr>
              <w:t>分</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6</w:t>
            </w:r>
          </w:p>
        </w:tc>
      </w:tr>
      <w:tr w:rsidR="00BC569E">
        <w:trPr>
          <w:trHeight w:val="1050"/>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）提供项目经理毕业证书扫描件，该项目经理具有</w:t>
            </w:r>
            <w:r>
              <w:rPr>
                <w:rFonts w:hint="eastAsia"/>
                <w:kern w:val="0"/>
                <w:sz w:val="24"/>
                <w:szCs w:val="24"/>
              </w:rPr>
              <w:t>大学本科或</w:t>
            </w:r>
            <w:r>
              <w:rPr>
                <w:rFonts w:hint="eastAsia"/>
                <w:kern w:val="0"/>
                <w:sz w:val="24"/>
                <w:szCs w:val="24"/>
              </w:rPr>
              <w:t>以上学历的：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）提供项目经理用户服务证明扫描件（加盖用户单位公章），用户服务证明能表明该项目经理具备三年</w:t>
            </w:r>
            <w:r>
              <w:rPr>
                <w:rFonts w:hint="eastAsia"/>
                <w:kern w:val="0"/>
                <w:sz w:val="24"/>
                <w:szCs w:val="24"/>
              </w:rPr>
              <w:t>或</w:t>
            </w:r>
            <w:r>
              <w:rPr>
                <w:rFonts w:hint="eastAsia"/>
                <w:kern w:val="0"/>
                <w:sz w:val="24"/>
                <w:szCs w:val="24"/>
              </w:rPr>
              <w:t>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40</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）提供项目经理</w:t>
            </w:r>
            <w:r>
              <w:rPr>
                <w:rFonts w:hint="eastAsia"/>
                <w:kern w:val="0"/>
                <w:sz w:val="24"/>
                <w:szCs w:val="24"/>
              </w:rPr>
              <w:t>的</w:t>
            </w:r>
            <w:r>
              <w:rPr>
                <w:rFonts w:ascii="宋体" w:hAnsi="宋体" w:cs="宋体" w:hint="eastAsia"/>
                <w:sz w:val="24"/>
                <w:szCs w:val="24"/>
              </w:rPr>
              <w:t>天津市病媒生物防制培训证书</w:t>
            </w:r>
            <w:r>
              <w:rPr>
                <w:rFonts w:hint="eastAsia"/>
                <w:kern w:val="0"/>
                <w:sz w:val="24"/>
                <w:szCs w:val="24"/>
              </w:rPr>
              <w:t>扫描件的：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6</w:t>
            </w:r>
          </w:p>
        </w:tc>
      </w:tr>
      <w:tr w:rsidR="00BC569E">
        <w:trPr>
          <w:trHeight w:val="699"/>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ascii="宋体" w:hAnsi="宋体" w:cs="宋体" w:hint="eastAsia"/>
                <w:kern w:val="0"/>
                <w:sz w:val="24"/>
                <w:szCs w:val="24"/>
                <w:lang w:bidi="ar"/>
              </w:rPr>
              <w:t>保安领班</w:t>
            </w:r>
            <w:r>
              <w:rPr>
                <w:rFonts w:hint="eastAsia"/>
                <w:kern w:val="0"/>
                <w:sz w:val="24"/>
                <w:szCs w:val="24"/>
              </w:rPr>
              <w:t>：提供</w:t>
            </w:r>
            <w:r>
              <w:rPr>
                <w:rFonts w:ascii="宋体" w:hAnsi="宋体" w:cs="宋体" w:hint="eastAsia"/>
                <w:sz w:val="24"/>
                <w:szCs w:val="24"/>
              </w:rPr>
              <w:t>《职业资格证书（建（构）筑物消防员或消防设施操作员）》</w:t>
            </w:r>
            <w:r>
              <w:rPr>
                <w:rFonts w:ascii="宋体" w:hAnsi="宋体" w:cs="宋体" w:hint="eastAsia"/>
                <w:sz w:val="24"/>
                <w:szCs w:val="24"/>
              </w:rPr>
              <w:t>、</w:t>
            </w:r>
            <w:r>
              <w:rPr>
                <w:rFonts w:ascii="宋体" w:hAnsi="宋体" w:cs="宋体" w:hint="eastAsia"/>
                <w:sz w:val="24"/>
                <w:szCs w:val="24"/>
              </w:rPr>
              <w:t>公安机构</w:t>
            </w:r>
            <w:r>
              <w:rPr>
                <w:rFonts w:ascii="宋体" w:hAnsi="宋体" w:cs="宋体" w:hint="eastAsia"/>
                <w:sz w:val="24"/>
                <w:szCs w:val="24"/>
              </w:rPr>
              <w:t>盖章</w:t>
            </w:r>
            <w:r>
              <w:rPr>
                <w:rFonts w:ascii="宋体" w:hAnsi="宋体" w:cs="宋体" w:hint="eastAsia"/>
                <w:sz w:val="24"/>
                <w:szCs w:val="24"/>
              </w:rPr>
              <w:t>的保安员证</w:t>
            </w:r>
            <w:r>
              <w:rPr>
                <w:rFonts w:ascii="宋体" w:hAnsi="宋体" w:cs="宋体" w:hint="eastAsia"/>
                <w:sz w:val="24"/>
                <w:szCs w:val="24"/>
              </w:rPr>
              <w:t>及卫生防疫部门或医疗机构颁发的健康证</w:t>
            </w:r>
            <w:r>
              <w:rPr>
                <w:rFonts w:hint="eastAsia"/>
                <w:kern w:val="0"/>
                <w:sz w:val="24"/>
                <w:szCs w:val="24"/>
              </w:rPr>
              <w:t>扫描件且满足磋商文件要求，每个合格的人员得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kern w:val="0"/>
                <w:sz w:val="24"/>
                <w:szCs w:val="24"/>
                <w:lang w:bidi="ar"/>
              </w:rPr>
              <w:t>保安领班</w:t>
            </w:r>
            <w:r>
              <w:rPr>
                <w:rFonts w:hint="eastAsia"/>
                <w:kern w:val="0"/>
                <w:sz w:val="24"/>
                <w:szCs w:val="24"/>
              </w:rPr>
              <w:t>：提供上述人员（已提供</w:t>
            </w:r>
            <w:r>
              <w:rPr>
                <w:rFonts w:hint="eastAsia"/>
                <w:kern w:val="0"/>
                <w:sz w:val="24"/>
                <w:szCs w:val="24"/>
              </w:rPr>
              <w:t>（</w:t>
            </w:r>
            <w:r>
              <w:rPr>
                <w:rFonts w:hint="eastAsia"/>
                <w:kern w:val="0"/>
                <w:sz w:val="24"/>
                <w:szCs w:val="24"/>
              </w:rPr>
              <w:t>1</w:t>
            </w:r>
            <w:r>
              <w:rPr>
                <w:rFonts w:hint="eastAsia"/>
                <w:kern w:val="0"/>
                <w:sz w:val="24"/>
                <w:szCs w:val="24"/>
              </w:rPr>
              <w:t>）</w:t>
            </w:r>
            <w:r>
              <w:rPr>
                <w:rFonts w:hint="eastAsia"/>
                <w:kern w:val="0"/>
                <w:sz w:val="24"/>
                <w:szCs w:val="24"/>
              </w:rPr>
              <w:t>项</w:t>
            </w:r>
            <w:r>
              <w:rPr>
                <w:rFonts w:hint="eastAsia"/>
                <w:kern w:val="0"/>
                <w:sz w:val="24"/>
                <w:szCs w:val="24"/>
              </w:rPr>
              <w:t>合格证书扫描件的）递交响应文件截止日当月或上一月由投标单位或其分公司缴纳社会保险证明扫描件，每个合格的人员社保证明扫描件得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sz w:val="24"/>
                <w:szCs w:val="24"/>
              </w:rPr>
              <w:t>保洁</w:t>
            </w:r>
            <w:r>
              <w:rPr>
                <w:rFonts w:hint="eastAsia"/>
                <w:kern w:val="0"/>
                <w:sz w:val="24"/>
                <w:szCs w:val="24"/>
              </w:rPr>
              <w:t>：提供</w:t>
            </w:r>
            <w:r>
              <w:rPr>
                <w:rFonts w:ascii="宋体" w:hAnsi="宋体" w:cs="宋体" w:hint="eastAsia"/>
                <w:sz w:val="24"/>
                <w:szCs w:val="24"/>
              </w:rPr>
              <w:t>卫生防疫部门或医疗机构颁发的健康证上岗及</w:t>
            </w:r>
            <w:r>
              <w:rPr>
                <w:rFonts w:ascii="宋体" w:hAnsi="宋体" w:cs="宋体" w:hint="eastAsia"/>
                <w:sz w:val="24"/>
                <w:szCs w:val="24"/>
              </w:rPr>
              <w:t>天津市病媒生物防制培训证书</w:t>
            </w:r>
            <w:r>
              <w:rPr>
                <w:rFonts w:hint="eastAsia"/>
                <w:kern w:val="0"/>
                <w:sz w:val="24"/>
                <w:szCs w:val="24"/>
              </w:rPr>
              <w:t>扫描件且满足磋商文件要求，每个合格的人员得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sz w:val="24"/>
                <w:szCs w:val="24"/>
              </w:rPr>
              <w:t>保洁</w:t>
            </w:r>
            <w:r>
              <w:rPr>
                <w:rFonts w:hint="eastAsia"/>
                <w:kern w:val="0"/>
                <w:sz w:val="24"/>
                <w:szCs w:val="24"/>
              </w:rPr>
              <w:t>：提供上述人员（已提供</w:t>
            </w:r>
            <w:r>
              <w:rPr>
                <w:rFonts w:hint="eastAsia"/>
                <w:kern w:val="0"/>
                <w:sz w:val="24"/>
                <w:szCs w:val="24"/>
              </w:rPr>
              <w:t>（</w:t>
            </w:r>
            <w:r>
              <w:rPr>
                <w:rFonts w:hint="eastAsia"/>
                <w:kern w:val="0"/>
                <w:sz w:val="24"/>
                <w:szCs w:val="24"/>
              </w:rPr>
              <w:t>3</w:t>
            </w:r>
            <w:r>
              <w:rPr>
                <w:rFonts w:hint="eastAsia"/>
                <w:kern w:val="0"/>
                <w:sz w:val="24"/>
                <w:szCs w:val="24"/>
              </w:rPr>
              <w:t>）</w:t>
            </w:r>
            <w:r>
              <w:rPr>
                <w:rFonts w:hint="eastAsia"/>
                <w:kern w:val="0"/>
                <w:sz w:val="24"/>
                <w:szCs w:val="24"/>
              </w:rPr>
              <w:t>项</w:t>
            </w:r>
            <w:r>
              <w:rPr>
                <w:rFonts w:hint="eastAsia"/>
                <w:kern w:val="0"/>
                <w:sz w:val="24"/>
                <w:szCs w:val="24"/>
              </w:rPr>
              <w:t>合格证书扫描件的）递交响应文件截止日当月或上一月由投标单位或其分公司缴纳社会保险证明扫描件，每个合格的人员社保证明扫描件得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sz w:val="24"/>
                <w:szCs w:val="24"/>
              </w:rPr>
              <w:t>保洁</w:t>
            </w:r>
            <w:r>
              <w:rPr>
                <w:rFonts w:hint="eastAsia"/>
                <w:kern w:val="0"/>
                <w:sz w:val="24"/>
                <w:szCs w:val="24"/>
              </w:rPr>
              <w:t>：提供</w:t>
            </w:r>
            <w:r>
              <w:rPr>
                <w:rFonts w:ascii="宋体" w:hAnsi="宋体" w:cs="宋体" w:hint="eastAsia"/>
                <w:sz w:val="24"/>
                <w:szCs w:val="24"/>
              </w:rPr>
              <w:t>特种作业操作证（</w:t>
            </w:r>
            <w:r>
              <w:rPr>
                <w:rFonts w:ascii="宋体" w:hAnsi="宋体" w:cs="宋体" w:hint="eastAsia"/>
                <w:sz w:val="24"/>
                <w:szCs w:val="24"/>
              </w:rPr>
              <w:t>高处作业</w:t>
            </w:r>
            <w:r>
              <w:rPr>
                <w:rFonts w:ascii="宋体" w:hAnsi="宋体" w:cs="宋体" w:hint="eastAsia"/>
                <w:sz w:val="24"/>
                <w:szCs w:val="24"/>
              </w:rPr>
              <w:t>）</w:t>
            </w:r>
            <w:r>
              <w:rPr>
                <w:rFonts w:hint="eastAsia"/>
                <w:kern w:val="0"/>
                <w:sz w:val="24"/>
                <w:szCs w:val="24"/>
              </w:rPr>
              <w:t>扫描件且满足磋商文件要求，每个合格的人员得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ascii="宋体" w:hAnsi="宋体" w:cs="宋体" w:hint="eastAsia"/>
                <w:sz w:val="24"/>
                <w:szCs w:val="24"/>
              </w:rPr>
              <w:t>保洁</w:t>
            </w:r>
            <w:r>
              <w:rPr>
                <w:rFonts w:hint="eastAsia"/>
                <w:kern w:val="0"/>
                <w:sz w:val="24"/>
                <w:szCs w:val="24"/>
              </w:rPr>
              <w:t>：提供上述人员（已提供</w:t>
            </w:r>
            <w:r>
              <w:rPr>
                <w:rFonts w:hint="eastAsia"/>
                <w:kern w:val="0"/>
                <w:sz w:val="24"/>
                <w:szCs w:val="24"/>
              </w:rPr>
              <w:t>（</w:t>
            </w:r>
            <w:r>
              <w:rPr>
                <w:rFonts w:hint="eastAsia"/>
                <w:kern w:val="0"/>
                <w:sz w:val="24"/>
                <w:szCs w:val="24"/>
              </w:rPr>
              <w:t>5</w:t>
            </w:r>
            <w:r>
              <w:rPr>
                <w:rFonts w:hint="eastAsia"/>
                <w:kern w:val="0"/>
                <w:sz w:val="24"/>
                <w:szCs w:val="24"/>
              </w:rPr>
              <w:t>）</w:t>
            </w:r>
            <w:r>
              <w:rPr>
                <w:rFonts w:hint="eastAsia"/>
                <w:kern w:val="0"/>
                <w:sz w:val="24"/>
                <w:szCs w:val="24"/>
              </w:rPr>
              <w:t>项</w:t>
            </w:r>
            <w:r>
              <w:rPr>
                <w:rFonts w:hint="eastAsia"/>
                <w:kern w:val="0"/>
                <w:sz w:val="24"/>
                <w:szCs w:val="24"/>
              </w:rPr>
              <w:t>合格证书扫描件的）递交响应文件截止日当月或上一月由投标单位或其分公司缴纳社会保险证明扫描件，每个合格的人员社保证明扫描件得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Pr>
                <w:rFonts w:ascii="宋体" w:hAnsi="宋体" w:cs="宋体" w:hint="eastAsia"/>
                <w:sz w:val="24"/>
                <w:szCs w:val="24"/>
              </w:rPr>
              <w:t>秩序维护</w:t>
            </w:r>
            <w:r>
              <w:rPr>
                <w:rFonts w:hint="eastAsia"/>
                <w:kern w:val="0"/>
                <w:sz w:val="24"/>
                <w:szCs w:val="24"/>
              </w:rPr>
              <w:t>：提供</w:t>
            </w:r>
            <w:r>
              <w:rPr>
                <w:rFonts w:ascii="宋体" w:hAnsi="宋体" w:cs="宋体" w:hint="eastAsia"/>
                <w:sz w:val="24"/>
                <w:szCs w:val="24"/>
              </w:rPr>
              <w:t>公安</w:t>
            </w:r>
            <w:r>
              <w:rPr>
                <w:rFonts w:ascii="宋体" w:hAnsi="宋体" w:cs="宋体" w:hint="eastAsia"/>
                <w:sz w:val="24"/>
                <w:szCs w:val="24"/>
              </w:rPr>
              <w:t>机关盖章</w:t>
            </w:r>
            <w:r>
              <w:rPr>
                <w:rFonts w:ascii="宋体" w:hAnsi="宋体" w:cs="宋体" w:hint="eastAsia"/>
                <w:sz w:val="24"/>
                <w:szCs w:val="24"/>
              </w:rPr>
              <w:t>的保安员证</w:t>
            </w:r>
            <w:r>
              <w:rPr>
                <w:rFonts w:ascii="宋体" w:hAnsi="宋体" w:cs="宋体" w:hint="eastAsia"/>
                <w:sz w:val="24"/>
                <w:szCs w:val="24"/>
              </w:rPr>
              <w:t>、</w:t>
            </w:r>
            <w:r>
              <w:rPr>
                <w:rFonts w:ascii="宋体" w:hAnsi="宋体" w:cs="宋体" w:hint="eastAsia"/>
                <w:sz w:val="24"/>
                <w:szCs w:val="24"/>
              </w:rPr>
              <w:t>职业资格证书（建（构）筑物消防员或消防设施操作员）</w:t>
            </w:r>
            <w:r>
              <w:rPr>
                <w:rFonts w:hint="eastAsia"/>
                <w:kern w:val="0"/>
                <w:sz w:val="24"/>
                <w:szCs w:val="24"/>
              </w:rPr>
              <w:t>扫描件且满足磋商文件要求，每个合格的人员得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8</w:t>
            </w:r>
            <w:r>
              <w:rPr>
                <w:rFonts w:hint="eastAsia"/>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）秩序维护</w:t>
            </w:r>
            <w:r>
              <w:rPr>
                <w:rFonts w:hint="eastAsia"/>
                <w:kern w:val="0"/>
                <w:sz w:val="24"/>
                <w:szCs w:val="24"/>
              </w:rPr>
              <w:t>：提供上述人员（已提供</w:t>
            </w:r>
            <w:r>
              <w:rPr>
                <w:rFonts w:hint="eastAsia"/>
                <w:kern w:val="0"/>
                <w:sz w:val="24"/>
                <w:szCs w:val="24"/>
              </w:rPr>
              <w:t>（</w:t>
            </w:r>
            <w:r>
              <w:rPr>
                <w:rFonts w:hint="eastAsia"/>
                <w:kern w:val="0"/>
                <w:sz w:val="24"/>
                <w:szCs w:val="24"/>
              </w:rPr>
              <w:t>7</w:t>
            </w:r>
            <w:r>
              <w:rPr>
                <w:rFonts w:hint="eastAsia"/>
                <w:kern w:val="0"/>
                <w:sz w:val="24"/>
                <w:szCs w:val="24"/>
              </w:rPr>
              <w:t>）</w:t>
            </w:r>
            <w:r>
              <w:rPr>
                <w:rFonts w:hint="eastAsia"/>
                <w:kern w:val="0"/>
                <w:sz w:val="24"/>
                <w:szCs w:val="24"/>
              </w:rPr>
              <w:t>项</w:t>
            </w:r>
            <w:r>
              <w:rPr>
                <w:rFonts w:hint="eastAsia"/>
                <w:kern w:val="0"/>
                <w:sz w:val="24"/>
                <w:szCs w:val="24"/>
              </w:rPr>
              <w:t>合格证书扫描件的）递交响应文件截止日当月或上一月由投标单位或其分公司缴纳社会保险证明扫描件，每个合格的人员社保证明扫描件得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24</w:t>
            </w:r>
          </w:p>
        </w:tc>
      </w:tr>
      <w:tr w:rsidR="00BC569E">
        <w:trPr>
          <w:trHeight w:val="509"/>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sz w:val="24"/>
              </w:rPr>
              <w:t>人员培训方案</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BC569E" w:rsidRDefault="00F80DCF">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1</w:t>
            </w:r>
            <w:r>
              <w:rPr>
                <w:rFonts w:hint="eastAsia"/>
                <w:kern w:val="0"/>
                <w:sz w:val="24"/>
                <w:szCs w:val="24"/>
              </w:rPr>
              <w:t>分，最多</w:t>
            </w:r>
            <w:r>
              <w:rPr>
                <w:rFonts w:hint="eastAsia"/>
                <w:kern w:val="0"/>
                <w:sz w:val="24"/>
                <w:szCs w:val="24"/>
              </w:rPr>
              <w:t>6</w:t>
            </w:r>
            <w:r>
              <w:rPr>
                <w:rFonts w:hint="eastAsia"/>
                <w:kern w:val="0"/>
                <w:sz w:val="24"/>
                <w:szCs w:val="24"/>
              </w:rPr>
              <w:t>分。</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6</w:t>
            </w:r>
          </w:p>
        </w:tc>
      </w:tr>
      <w:tr w:rsidR="00BC569E">
        <w:trPr>
          <w:trHeight w:val="841"/>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BC569E" w:rsidRDefault="00F80DCF">
            <w:pPr>
              <w:widowControl/>
              <w:adjustRightInd w:val="0"/>
              <w:snapToGrid w:val="0"/>
              <w:spacing w:line="360" w:lineRule="auto"/>
              <w:jc w:val="center"/>
              <w:rPr>
                <w:sz w:val="24"/>
              </w:rPr>
            </w:pPr>
            <w:r>
              <w:rPr>
                <w:rFonts w:hint="eastAsia"/>
                <w:kern w:val="0"/>
                <w:sz w:val="24"/>
                <w:szCs w:val="24"/>
              </w:rPr>
              <w:t>保洁耗材评价</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2</w:t>
            </w:r>
          </w:p>
        </w:tc>
      </w:tr>
      <w:tr w:rsidR="00BC569E">
        <w:trPr>
          <w:trHeight w:val="531"/>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BC569E" w:rsidRDefault="00F80DCF">
            <w:pPr>
              <w:widowControl/>
              <w:adjustRightInd w:val="0"/>
              <w:snapToGrid w:val="0"/>
              <w:spacing w:line="360" w:lineRule="auto"/>
              <w:jc w:val="center"/>
              <w:rPr>
                <w:sz w:val="24"/>
              </w:rPr>
            </w:pPr>
            <w:r>
              <w:rPr>
                <w:rFonts w:hint="eastAsia"/>
                <w:sz w:val="24"/>
              </w:rPr>
              <w:t>投标人承诺评价</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承诺完全满足竞争性磋商文件“报价要求”、“时间地点要求”、“付款方式要求”和技术要求中非“★”号要求的：</w:t>
            </w:r>
            <w:r>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6</w:t>
            </w:r>
          </w:p>
        </w:tc>
      </w:tr>
      <w:tr w:rsidR="00BC569E">
        <w:trPr>
          <w:trHeight w:val="204"/>
          <w:jc w:val="center"/>
        </w:trPr>
        <w:tc>
          <w:tcPr>
            <w:tcW w:w="9393" w:type="dxa"/>
            <w:gridSpan w:val="3"/>
            <w:shd w:val="clear" w:color="auto" w:fill="auto"/>
            <w:noWrap/>
            <w:vAlign w:val="center"/>
          </w:tcPr>
          <w:p w:rsidR="00BC569E" w:rsidRDefault="00F80DCF">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kern w:val="0"/>
                <w:sz w:val="24"/>
                <w:szCs w:val="24"/>
              </w:rPr>
              <w:t>分值</w:t>
            </w:r>
          </w:p>
        </w:tc>
      </w:tr>
      <w:tr w:rsidR="00BC569E">
        <w:trPr>
          <w:trHeight w:val="1050"/>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w:t>
            </w:r>
          </w:p>
          <w:p w:rsidR="00BC569E" w:rsidRDefault="00F80DCF">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C569E" w:rsidRDefault="00F80DCF">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3</w:t>
            </w:r>
          </w:p>
        </w:tc>
      </w:tr>
      <w:tr w:rsidR="00BC569E">
        <w:trPr>
          <w:trHeight w:val="1050"/>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w:t>
            </w:r>
            <w:r>
              <w:rPr>
                <w:rFonts w:hint="eastAsia"/>
                <w:kern w:val="0"/>
                <w:sz w:val="24"/>
                <w:szCs w:val="24"/>
              </w:rPr>
              <w:t>、</w:t>
            </w:r>
            <w:r>
              <w:rPr>
                <w:rFonts w:hint="eastAsia"/>
                <w:kern w:val="0"/>
                <w:sz w:val="24"/>
                <w:szCs w:val="24"/>
              </w:rPr>
              <w:t>综合维修</w:t>
            </w:r>
            <w:r>
              <w:rPr>
                <w:kern w:val="0"/>
                <w:sz w:val="24"/>
                <w:szCs w:val="24"/>
              </w:rPr>
              <w:t>方案</w:t>
            </w:r>
          </w:p>
          <w:p w:rsidR="00BC569E" w:rsidRDefault="00F80DCF">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6</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C569E" w:rsidRDefault="00F80DCF">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6</w:t>
            </w:r>
          </w:p>
        </w:tc>
      </w:tr>
      <w:tr w:rsidR="00BC569E">
        <w:trPr>
          <w:trHeight w:val="416"/>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rsidR="00BC569E" w:rsidRDefault="00F80DCF">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rFonts w:hint="eastAsia"/>
                <w:kern w:val="0"/>
                <w:sz w:val="24"/>
                <w:szCs w:val="24"/>
              </w:rPr>
              <w:t>6</w:t>
            </w:r>
            <w:r>
              <w:rPr>
                <w:kern w:val="0"/>
                <w:sz w:val="24"/>
                <w:szCs w:val="24"/>
              </w:rPr>
              <w:t>分；</w:t>
            </w:r>
          </w:p>
          <w:p w:rsidR="00BC569E" w:rsidRDefault="00F80DCF">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BC569E" w:rsidRDefault="00F80DCF">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BC569E" w:rsidRDefault="00F80DCF">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6</w:t>
            </w:r>
          </w:p>
        </w:tc>
      </w:tr>
      <w:tr w:rsidR="00BC569E">
        <w:trPr>
          <w:trHeight w:val="274"/>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BC569E" w:rsidRDefault="00F80DCF">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C569E" w:rsidRDefault="00F80DCF">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C569E" w:rsidRDefault="00F80DCF">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3</w:t>
            </w:r>
          </w:p>
        </w:tc>
      </w:tr>
      <w:tr w:rsidR="00BC569E">
        <w:trPr>
          <w:trHeight w:val="1050"/>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BC569E" w:rsidRDefault="00F80DCF">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BC569E" w:rsidRDefault="00F80DCF">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C569E" w:rsidRDefault="00F80DCF">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w:t>
            </w:r>
            <w:r>
              <w:rPr>
                <w:rFonts w:hint="eastAsia"/>
                <w:kern w:val="0"/>
                <w:sz w:val="24"/>
                <w:szCs w:val="24"/>
              </w:rPr>
              <w:t>洞、科学原理或常识错误；不利于本项目目标的实现、现有技术条件下不可能出现的情形等任意一种情形）</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3</w:t>
            </w:r>
          </w:p>
        </w:tc>
      </w:tr>
      <w:tr w:rsidR="00BC569E">
        <w:trPr>
          <w:trHeight w:val="1050"/>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rsidR="00BC569E" w:rsidRDefault="00F80DCF">
            <w:pPr>
              <w:widowControl/>
              <w:adjustRightInd w:val="0"/>
              <w:snapToGrid w:val="0"/>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rsidR="00BC569E" w:rsidRDefault="00F80DCF">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C569E" w:rsidRDefault="00F80DCF">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3</w:t>
            </w:r>
          </w:p>
        </w:tc>
      </w:tr>
      <w:tr w:rsidR="00BC569E">
        <w:trPr>
          <w:trHeight w:val="699"/>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rsidR="00BC569E" w:rsidRDefault="00F80DCF">
            <w:pPr>
              <w:widowControl/>
              <w:adjustRightInd w:val="0"/>
              <w:snapToGrid w:val="0"/>
              <w:spacing w:line="360" w:lineRule="auto"/>
              <w:rPr>
                <w:sz w:val="24"/>
              </w:rPr>
            </w:pPr>
            <w:r>
              <w:rPr>
                <w:rFonts w:hint="eastAsia"/>
                <w:sz w:val="24"/>
              </w:rPr>
              <w:t>至少包含服务期内保证人员更换率不得超过</w:t>
            </w:r>
            <w:r>
              <w:rPr>
                <w:rFonts w:hint="eastAsia"/>
                <w:sz w:val="24"/>
              </w:rPr>
              <w:t>项目需求书</w:t>
            </w:r>
            <w:r>
              <w:rPr>
                <w:rFonts w:hint="eastAsia"/>
                <w:sz w:val="24"/>
              </w:rPr>
              <w:t>要求的措施，保证更换人员不得低于采购需求，且应经采购人同意的措施</w:t>
            </w:r>
          </w:p>
          <w:p w:rsidR="00BC569E" w:rsidRDefault="00F80DCF">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C569E" w:rsidRDefault="00F80DC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C569E" w:rsidRDefault="00F80DCF">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kern w:val="0"/>
                <w:sz w:val="24"/>
                <w:szCs w:val="24"/>
              </w:rPr>
              <w:t>3</w:t>
            </w:r>
          </w:p>
        </w:tc>
      </w:tr>
      <w:tr w:rsidR="00BC569E">
        <w:trPr>
          <w:trHeight w:val="841"/>
          <w:jc w:val="center"/>
        </w:trPr>
        <w:tc>
          <w:tcPr>
            <w:tcW w:w="663" w:type="dxa"/>
            <w:shd w:val="clear" w:color="auto" w:fill="auto"/>
            <w:noWrap/>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BC569E" w:rsidRDefault="00F80DCF">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rsidR="00BC569E" w:rsidRDefault="00F80DCF">
            <w:pPr>
              <w:widowControl/>
              <w:adjustRightInd w:val="0"/>
              <w:snapToGrid w:val="0"/>
              <w:spacing w:line="360" w:lineRule="auto"/>
              <w:rPr>
                <w:sz w:val="24"/>
              </w:rPr>
            </w:pPr>
            <w:r>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BC569E" w:rsidRDefault="00F80DCF">
            <w:pPr>
              <w:widowControl/>
              <w:adjustRightInd w:val="0"/>
              <w:snapToGrid w:val="0"/>
              <w:spacing w:line="360" w:lineRule="auto"/>
              <w:rPr>
                <w:sz w:val="24"/>
              </w:rPr>
            </w:pPr>
            <w:r>
              <w:rPr>
                <w:rFonts w:hint="eastAsia"/>
                <w:sz w:val="24"/>
              </w:rPr>
              <w:t>价格测算方案科学合理，无瑕疵：</w:t>
            </w:r>
            <w:r>
              <w:rPr>
                <w:rFonts w:hint="eastAsia"/>
                <w:sz w:val="24"/>
              </w:rPr>
              <w:t>3</w:t>
            </w:r>
            <w:r>
              <w:rPr>
                <w:rFonts w:hint="eastAsia"/>
                <w:sz w:val="24"/>
              </w:rPr>
              <w:t>分；</w:t>
            </w:r>
          </w:p>
          <w:p w:rsidR="00BC569E" w:rsidRDefault="00F80DCF">
            <w:pPr>
              <w:widowControl/>
              <w:adjustRightInd w:val="0"/>
              <w:snapToGrid w:val="0"/>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BC569E" w:rsidRDefault="00F80DCF">
            <w:pPr>
              <w:widowControl/>
              <w:adjustRightInd w:val="0"/>
              <w:snapToGrid w:val="0"/>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BC569E" w:rsidRDefault="00F80DCF">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BC569E" w:rsidRDefault="00F80DCF">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rFonts w:hint="eastAsia"/>
                <w:kern w:val="0"/>
                <w:sz w:val="24"/>
                <w:szCs w:val="24"/>
              </w:rPr>
              <w:t>3</w:t>
            </w:r>
          </w:p>
        </w:tc>
      </w:tr>
      <w:tr w:rsidR="00BC569E">
        <w:trPr>
          <w:trHeight w:val="341"/>
          <w:jc w:val="center"/>
        </w:trPr>
        <w:tc>
          <w:tcPr>
            <w:tcW w:w="9393" w:type="dxa"/>
            <w:gridSpan w:val="3"/>
            <w:shd w:val="clear" w:color="auto" w:fill="auto"/>
            <w:noWrap/>
            <w:vAlign w:val="center"/>
          </w:tcPr>
          <w:p w:rsidR="00BC569E" w:rsidRDefault="00F80DCF">
            <w:pPr>
              <w:widowControl/>
              <w:adjustRightInd w:val="0"/>
              <w:snapToGrid w:val="0"/>
              <w:spacing w:line="360" w:lineRule="auto"/>
              <w:jc w:val="center"/>
              <w:rPr>
                <w:sz w:val="24"/>
              </w:rPr>
            </w:pPr>
            <w:r>
              <w:rPr>
                <w:sz w:val="24"/>
              </w:rPr>
              <w:t>合计</w:t>
            </w:r>
          </w:p>
        </w:tc>
        <w:tc>
          <w:tcPr>
            <w:tcW w:w="1143" w:type="dxa"/>
            <w:shd w:val="clear" w:color="auto" w:fill="auto"/>
            <w:vAlign w:val="center"/>
          </w:tcPr>
          <w:p w:rsidR="00BC569E" w:rsidRDefault="00F80DCF">
            <w:pPr>
              <w:widowControl/>
              <w:adjustRightInd w:val="0"/>
              <w:snapToGrid w:val="0"/>
              <w:spacing w:line="360" w:lineRule="auto"/>
              <w:jc w:val="center"/>
              <w:rPr>
                <w:kern w:val="0"/>
                <w:sz w:val="24"/>
                <w:szCs w:val="24"/>
              </w:rPr>
            </w:pPr>
            <w:r>
              <w:rPr>
                <w:kern w:val="0"/>
                <w:sz w:val="24"/>
                <w:szCs w:val="24"/>
              </w:rPr>
              <w:t>100</w:t>
            </w:r>
          </w:p>
        </w:tc>
      </w:tr>
    </w:tbl>
    <w:p w:rsidR="00BC569E" w:rsidRDefault="00BC569E">
      <w:pPr>
        <w:spacing w:line="360" w:lineRule="auto"/>
        <w:ind w:firstLineChars="200" w:firstLine="480"/>
        <w:outlineLvl w:val="0"/>
        <w:rPr>
          <w:color w:val="FF0000"/>
          <w:sz w:val="24"/>
        </w:rPr>
      </w:pPr>
    </w:p>
    <w:p w:rsidR="00BC569E" w:rsidRDefault="00F80DCF">
      <w:pPr>
        <w:widowControl/>
        <w:jc w:val="left"/>
        <w:rPr>
          <w:b/>
          <w:sz w:val="24"/>
        </w:rPr>
      </w:pPr>
      <w:r>
        <w:rPr>
          <w:b/>
          <w:sz w:val="24"/>
        </w:rPr>
        <w:br w:type="page"/>
      </w:r>
    </w:p>
    <w:p w:rsidR="00BC569E" w:rsidRDefault="00F80DCF">
      <w:pPr>
        <w:spacing w:line="360" w:lineRule="auto"/>
        <w:jc w:val="center"/>
        <w:rPr>
          <w:b/>
          <w:sz w:val="24"/>
        </w:rPr>
      </w:pPr>
      <w:r>
        <w:rPr>
          <w:b/>
          <w:sz w:val="24"/>
        </w:rPr>
        <w:t>项目需求书</w:t>
      </w:r>
    </w:p>
    <w:p w:rsidR="00BC569E" w:rsidRDefault="00F80DCF">
      <w:pPr>
        <w:spacing w:line="360" w:lineRule="auto"/>
        <w:ind w:firstLineChars="200" w:firstLine="482"/>
        <w:outlineLvl w:val="0"/>
        <w:rPr>
          <w:b/>
          <w:bCs/>
          <w:sz w:val="24"/>
        </w:rPr>
      </w:pPr>
      <w:r>
        <w:rPr>
          <w:rFonts w:hint="eastAsia"/>
          <w:b/>
          <w:bCs/>
          <w:sz w:val="24"/>
        </w:rPr>
        <w:t>一、项目背景</w:t>
      </w:r>
    </w:p>
    <w:p w:rsidR="00BC569E" w:rsidRDefault="00F80DCF">
      <w:pPr>
        <w:spacing w:line="360" w:lineRule="auto"/>
        <w:ind w:firstLineChars="200" w:firstLine="482"/>
        <w:outlineLvl w:val="0"/>
        <w:rPr>
          <w:b/>
          <w:bCs/>
          <w:sz w:val="24"/>
        </w:rPr>
      </w:pPr>
      <w:r>
        <w:rPr>
          <w:rFonts w:hint="eastAsia"/>
          <w:b/>
          <w:bCs/>
          <w:sz w:val="24"/>
        </w:rPr>
        <w:t>（一）服务地点及范围：</w:t>
      </w:r>
    </w:p>
    <w:p w:rsidR="00BC569E" w:rsidRDefault="00F80DCF">
      <w:pPr>
        <w:spacing w:line="360" w:lineRule="auto"/>
        <w:ind w:firstLineChars="200" w:firstLine="480"/>
        <w:outlineLvl w:val="0"/>
        <w:rPr>
          <w:sz w:val="24"/>
        </w:rPr>
      </w:pPr>
      <w:r>
        <w:rPr>
          <w:rFonts w:hint="eastAsia"/>
          <w:sz w:val="24"/>
        </w:rPr>
        <w:t>天津市津南区双桥河镇人民政府拟通过政府采购方式，确定物业服务单位，做好统一的物业管理服务，本次招标范围包括以下</w:t>
      </w:r>
      <w:r>
        <w:rPr>
          <w:rFonts w:hint="eastAsia"/>
          <w:sz w:val="24"/>
        </w:rPr>
        <w:t>2</w:t>
      </w:r>
      <w:r>
        <w:rPr>
          <w:rFonts w:hint="eastAsia"/>
          <w:sz w:val="24"/>
        </w:rPr>
        <w:t>处地点：</w:t>
      </w:r>
    </w:p>
    <w:p w:rsidR="00BC569E" w:rsidRDefault="00F80DCF">
      <w:pPr>
        <w:spacing w:line="360" w:lineRule="auto"/>
        <w:ind w:firstLineChars="200" w:firstLine="480"/>
        <w:outlineLvl w:val="0"/>
        <w:rPr>
          <w:sz w:val="24"/>
        </w:rPr>
      </w:pPr>
      <w:r>
        <w:rPr>
          <w:rFonts w:hint="eastAsia"/>
          <w:sz w:val="24"/>
        </w:rPr>
        <w:t>1</w:t>
      </w:r>
      <w:r>
        <w:rPr>
          <w:rFonts w:hint="eastAsia"/>
          <w:sz w:val="24"/>
        </w:rPr>
        <w:t>、政府机关办公区：办公楼</w:t>
      </w:r>
      <w:r>
        <w:rPr>
          <w:rFonts w:hint="eastAsia"/>
          <w:sz w:val="24"/>
        </w:rPr>
        <w:t>2</w:t>
      </w:r>
      <w:r>
        <w:rPr>
          <w:rFonts w:hint="eastAsia"/>
          <w:sz w:val="24"/>
        </w:rPr>
        <w:t>座，建筑面积</w:t>
      </w:r>
      <w:r>
        <w:rPr>
          <w:rFonts w:hint="eastAsia"/>
          <w:sz w:val="24"/>
        </w:rPr>
        <w:t>3500</w:t>
      </w:r>
      <w:r>
        <w:rPr>
          <w:rFonts w:hint="eastAsia"/>
          <w:sz w:val="24"/>
        </w:rPr>
        <w:t>平方米，院区面积</w:t>
      </w:r>
      <w:r>
        <w:rPr>
          <w:rFonts w:hint="eastAsia"/>
          <w:sz w:val="24"/>
        </w:rPr>
        <w:t>800</w:t>
      </w:r>
      <w:r>
        <w:rPr>
          <w:rFonts w:hint="eastAsia"/>
          <w:sz w:val="24"/>
        </w:rPr>
        <w:t>平方米；地址：天津市津南区双桥河镇欣泰路</w:t>
      </w:r>
      <w:r>
        <w:rPr>
          <w:rFonts w:hint="eastAsia"/>
          <w:sz w:val="24"/>
        </w:rPr>
        <w:t>1</w:t>
      </w:r>
      <w:r>
        <w:rPr>
          <w:rFonts w:hint="eastAsia"/>
          <w:sz w:val="24"/>
        </w:rPr>
        <w:t>号。</w:t>
      </w:r>
    </w:p>
    <w:p w:rsidR="00BC569E" w:rsidRDefault="00F80DCF">
      <w:pPr>
        <w:spacing w:line="360" w:lineRule="auto"/>
        <w:ind w:firstLineChars="200" w:firstLine="480"/>
        <w:outlineLvl w:val="0"/>
        <w:rPr>
          <w:sz w:val="24"/>
        </w:rPr>
      </w:pPr>
      <w:r>
        <w:rPr>
          <w:rFonts w:hint="eastAsia"/>
          <w:sz w:val="24"/>
        </w:rPr>
        <w:t>2</w:t>
      </w:r>
      <w:r>
        <w:rPr>
          <w:rFonts w:hint="eastAsia"/>
          <w:sz w:val="24"/>
        </w:rPr>
        <w:t>、交通队：保安室</w:t>
      </w:r>
      <w:r>
        <w:rPr>
          <w:rFonts w:hint="eastAsia"/>
          <w:sz w:val="24"/>
        </w:rPr>
        <w:t>1</w:t>
      </w:r>
      <w:r>
        <w:rPr>
          <w:rFonts w:hint="eastAsia"/>
          <w:sz w:val="24"/>
        </w:rPr>
        <w:t>个，</w:t>
      </w:r>
      <w:r>
        <w:rPr>
          <w:rFonts w:hint="eastAsia"/>
          <w:sz w:val="24"/>
        </w:rPr>
        <w:t>30</w:t>
      </w:r>
      <w:r>
        <w:rPr>
          <w:rFonts w:hint="eastAsia"/>
          <w:sz w:val="24"/>
        </w:rPr>
        <w:t>平方米；地址：天津市津南区</w:t>
      </w:r>
      <w:r>
        <w:rPr>
          <w:rFonts w:hint="eastAsia"/>
          <w:sz w:val="24"/>
        </w:rPr>
        <w:t>808</w:t>
      </w:r>
      <w:r>
        <w:rPr>
          <w:rFonts w:hint="eastAsia"/>
          <w:sz w:val="24"/>
        </w:rPr>
        <w:t>总站对过。</w:t>
      </w:r>
    </w:p>
    <w:p w:rsidR="00BC569E" w:rsidRDefault="00F80DCF">
      <w:pPr>
        <w:spacing w:line="360" w:lineRule="auto"/>
        <w:ind w:firstLineChars="200" w:firstLine="482"/>
        <w:outlineLvl w:val="0"/>
        <w:rPr>
          <w:b/>
          <w:bCs/>
          <w:sz w:val="24"/>
        </w:rPr>
      </w:pPr>
      <w:r>
        <w:rPr>
          <w:rFonts w:hint="eastAsia"/>
          <w:b/>
          <w:bCs/>
          <w:sz w:val="24"/>
        </w:rPr>
        <w:t>（二）物业服务内容：</w:t>
      </w:r>
    </w:p>
    <w:p w:rsidR="00BC569E" w:rsidRDefault="00F80DCF">
      <w:pPr>
        <w:spacing w:line="360" w:lineRule="auto"/>
        <w:ind w:firstLineChars="200" w:firstLine="480"/>
        <w:outlineLvl w:val="0"/>
        <w:rPr>
          <w:sz w:val="24"/>
        </w:rPr>
      </w:pPr>
      <w:r>
        <w:rPr>
          <w:rFonts w:hint="eastAsia"/>
          <w:sz w:val="24"/>
        </w:rPr>
        <w:t>1</w:t>
      </w:r>
      <w:r>
        <w:rPr>
          <w:rFonts w:hint="eastAsia"/>
          <w:sz w:val="24"/>
        </w:rPr>
        <w:t>、保洁、秩序维护、日常维修、客服等日常服务；</w:t>
      </w:r>
    </w:p>
    <w:p w:rsidR="00BC569E" w:rsidRDefault="00F80DCF">
      <w:pPr>
        <w:spacing w:line="360" w:lineRule="auto"/>
        <w:ind w:firstLineChars="200" w:firstLine="480"/>
        <w:outlineLvl w:val="0"/>
        <w:rPr>
          <w:sz w:val="24"/>
        </w:rPr>
      </w:pPr>
      <w:r>
        <w:rPr>
          <w:rFonts w:hint="eastAsia"/>
          <w:sz w:val="24"/>
        </w:rPr>
        <w:t>2</w:t>
      </w:r>
      <w:r>
        <w:rPr>
          <w:rFonts w:hint="eastAsia"/>
          <w:sz w:val="24"/>
        </w:rPr>
        <w:t>、玻璃清洁等专项服务（按需到场）；</w:t>
      </w:r>
    </w:p>
    <w:p w:rsidR="00BC569E" w:rsidRDefault="00F80DCF">
      <w:pPr>
        <w:spacing w:line="360" w:lineRule="auto"/>
        <w:ind w:firstLineChars="200" w:firstLine="480"/>
        <w:outlineLvl w:val="0"/>
        <w:rPr>
          <w:sz w:val="24"/>
        </w:rPr>
      </w:pPr>
      <w:r>
        <w:rPr>
          <w:rFonts w:hint="eastAsia"/>
          <w:sz w:val="24"/>
        </w:rPr>
        <w:t>3</w:t>
      </w:r>
      <w:r>
        <w:rPr>
          <w:rFonts w:hint="eastAsia"/>
          <w:sz w:val="24"/>
        </w:rPr>
        <w:t>、锅炉操作等阶段性服务（每年</w:t>
      </w:r>
      <w:r>
        <w:rPr>
          <w:rFonts w:hint="eastAsia"/>
          <w:sz w:val="24"/>
        </w:rPr>
        <w:t>5</w:t>
      </w:r>
      <w:r>
        <w:rPr>
          <w:rFonts w:hint="eastAsia"/>
          <w:sz w:val="24"/>
        </w:rPr>
        <w:t>个月）。</w:t>
      </w:r>
    </w:p>
    <w:p w:rsidR="00BC569E" w:rsidRDefault="00F80DCF">
      <w:pPr>
        <w:spacing w:line="360" w:lineRule="auto"/>
        <w:ind w:firstLineChars="200" w:firstLine="482"/>
        <w:outlineLvl w:val="0"/>
        <w:rPr>
          <w:b/>
          <w:bCs/>
          <w:sz w:val="24"/>
        </w:rPr>
      </w:pPr>
      <w:r>
        <w:rPr>
          <w:rFonts w:hint="eastAsia"/>
          <w:b/>
          <w:bCs/>
          <w:sz w:val="24"/>
        </w:rPr>
        <w:t>（三）本项目属于物业管理行业。</w:t>
      </w:r>
    </w:p>
    <w:p w:rsidR="00BC569E" w:rsidRDefault="00F80DCF">
      <w:pPr>
        <w:spacing w:line="360" w:lineRule="auto"/>
        <w:ind w:firstLineChars="200" w:firstLine="482"/>
        <w:outlineLvl w:val="0"/>
        <w:rPr>
          <w:b/>
          <w:bCs/>
          <w:sz w:val="24"/>
        </w:rPr>
      </w:pPr>
      <w:r>
        <w:rPr>
          <w:rFonts w:hint="eastAsia"/>
          <w:b/>
          <w:bCs/>
          <w:sz w:val="24"/>
        </w:rPr>
        <w:t>二、人员及岗位要求</w:t>
      </w:r>
    </w:p>
    <w:tbl>
      <w:tblPr>
        <w:tblStyle w:val="ac"/>
        <w:tblW w:w="9743" w:type="dxa"/>
        <w:jc w:val="center"/>
        <w:tblLook w:val="04A0" w:firstRow="1" w:lastRow="0" w:firstColumn="1" w:lastColumn="0" w:noHBand="0" w:noVBand="1"/>
      </w:tblPr>
      <w:tblGrid>
        <w:gridCol w:w="781"/>
        <w:gridCol w:w="1341"/>
        <w:gridCol w:w="994"/>
        <w:gridCol w:w="3957"/>
        <w:gridCol w:w="1215"/>
        <w:gridCol w:w="1455"/>
      </w:tblGrid>
      <w:tr w:rsidR="00BC569E">
        <w:trPr>
          <w:jc w:val="center"/>
        </w:trPr>
        <w:tc>
          <w:tcPr>
            <w:tcW w:w="781" w:type="dxa"/>
            <w:vAlign w:val="center"/>
          </w:tcPr>
          <w:p w:rsidR="00BC569E" w:rsidRDefault="00F80DCF">
            <w:pPr>
              <w:spacing w:line="360" w:lineRule="auto"/>
              <w:jc w:val="center"/>
              <w:rPr>
                <w:rFonts w:ascii="宋体" w:hAnsi="宋体" w:cs="宋体"/>
                <w:b/>
                <w:bCs/>
                <w:sz w:val="24"/>
                <w:szCs w:val="24"/>
              </w:rPr>
            </w:pPr>
            <w:r>
              <w:rPr>
                <w:rFonts w:ascii="宋体" w:hAnsi="宋体" w:cs="宋体" w:hint="eastAsia"/>
                <w:b/>
                <w:bCs/>
                <w:sz w:val="24"/>
                <w:szCs w:val="24"/>
              </w:rPr>
              <w:t>序号</w:t>
            </w:r>
          </w:p>
        </w:tc>
        <w:tc>
          <w:tcPr>
            <w:tcW w:w="1341" w:type="dxa"/>
            <w:vAlign w:val="center"/>
          </w:tcPr>
          <w:p w:rsidR="00BC569E" w:rsidRDefault="00F80DCF">
            <w:pPr>
              <w:spacing w:line="360" w:lineRule="auto"/>
              <w:jc w:val="center"/>
              <w:rPr>
                <w:rFonts w:ascii="宋体" w:hAnsi="宋体" w:cs="宋体"/>
                <w:b/>
                <w:bCs/>
                <w:sz w:val="24"/>
                <w:szCs w:val="24"/>
              </w:rPr>
            </w:pPr>
            <w:r>
              <w:rPr>
                <w:rFonts w:ascii="宋体" w:hAnsi="宋体" w:cs="宋体" w:hint="eastAsia"/>
                <w:b/>
                <w:bCs/>
                <w:sz w:val="24"/>
                <w:szCs w:val="24"/>
              </w:rPr>
              <w:t>岗位名称</w:t>
            </w:r>
          </w:p>
        </w:tc>
        <w:tc>
          <w:tcPr>
            <w:tcW w:w="994" w:type="dxa"/>
            <w:vAlign w:val="center"/>
          </w:tcPr>
          <w:p w:rsidR="00BC569E" w:rsidRDefault="00F80DCF">
            <w:pPr>
              <w:spacing w:line="360" w:lineRule="auto"/>
              <w:jc w:val="center"/>
              <w:rPr>
                <w:rFonts w:ascii="宋体" w:hAnsi="宋体" w:cs="宋体"/>
                <w:b/>
                <w:bCs/>
                <w:sz w:val="24"/>
                <w:szCs w:val="24"/>
              </w:rPr>
            </w:pPr>
            <w:r>
              <w:rPr>
                <w:rFonts w:ascii="宋体" w:hAnsi="宋体" w:cs="宋体" w:hint="eastAsia"/>
                <w:b/>
                <w:bCs/>
                <w:sz w:val="24"/>
                <w:szCs w:val="24"/>
              </w:rPr>
              <w:t>人数</w:t>
            </w:r>
          </w:p>
        </w:tc>
        <w:tc>
          <w:tcPr>
            <w:tcW w:w="3957" w:type="dxa"/>
            <w:vAlign w:val="center"/>
          </w:tcPr>
          <w:p w:rsidR="00BC569E" w:rsidRDefault="00F80DCF">
            <w:pPr>
              <w:spacing w:line="360" w:lineRule="auto"/>
              <w:jc w:val="center"/>
              <w:rPr>
                <w:rFonts w:ascii="宋体" w:hAnsi="宋体" w:cs="宋体"/>
                <w:b/>
                <w:bCs/>
                <w:sz w:val="24"/>
                <w:szCs w:val="24"/>
              </w:rPr>
            </w:pPr>
            <w:r>
              <w:rPr>
                <w:rFonts w:ascii="宋体" w:hAnsi="宋体" w:cs="宋体" w:hint="eastAsia"/>
                <w:b/>
                <w:bCs/>
                <w:sz w:val="24"/>
                <w:szCs w:val="24"/>
              </w:rPr>
              <w:t>要求</w:t>
            </w:r>
          </w:p>
        </w:tc>
        <w:tc>
          <w:tcPr>
            <w:tcW w:w="1215" w:type="dxa"/>
            <w:vAlign w:val="center"/>
          </w:tcPr>
          <w:p w:rsidR="00BC569E" w:rsidRDefault="00F80DCF">
            <w:pPr>
              <w:spacing w:line="360" w:lineRule="auto"/>
              <w:jc w:val="center"/>
              <w:rPr>
                <w:rFonts w:ascii="宋体" w:hAnsi="宋体" w:cs="宋体"/>
                <w:b/>
                <w:bCs/>
                <w:sz w:val="24"/>
                <w:szCs w:val="24"/>
              </w:rPr>
            </w:pPr>
            <w:r>
              <w:rPr>
                <w:rFonts w:ascii="宋体" w:hAnsi="宋体" w:cs="宋体" w:hint="eastAsia"/>
                <w:b/>
                <w:bCs/>
                <w:sz w:val="24"/>
                <w:szCs w:val="24"/>
              </w:rPr>
              <w:t>是否接受退休人员</w:t>
            </w:r>
          </w:p>
        </w:tc>
        <w:tc>
          <w:tcPr>
            <w:tcW w:w="1455" w:type="dxa"/>
            <w:vAlign w:val="center"/>
          </w:tcPr>
          <w:p w:rsidR="00BC569E" w:rsidRDefault="00F80DCF">
            <w:pPr>
              <w:spacing w:line="360" w:lineRule="auto"/>
              <w:jc w:val="center"/>
              <w:rPr>
                <w:rFonts w:ascii="宋体" w:hAnsi="宋体" w:cs="宋体"/>
                <w:b/>
                <w:bCs/>
                <w:sz w:val="24"/>
                <w:szCs w:val="24"/>
              </w:rPr>
            </w:pPr>
            <w:r>
              <w:rPr>
                <w:rFonts w:ascii="宋体" w:hAnsi="宋体" w:cs="宋体" w:hint="eastAsia"/>
                <w:b/>
                <w:bCs/>
                <w:sz w:val="24"/>
                <w:szCs w:val="24"/>
              </w:rPr>
              <w:t>工作时间</w:t>
            </w:r>
          </w:p>
        </w:tc>
      </w:tr>
      <w:tr w:rsidR="00BC569E">
        <w:trPr>
          <w:jc w:val="center"/>
        </w:trPr>
        <w:tc>
          <w:tcPr>
            <w:tcW w:w="781"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p>
        </w:tc>
        <w:tc>
          <w:tcPr>
            <w:tcW w:w="1341"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项目经理</w:t>
            </w:r>
          </w:p>
        </w:tc>
        <w:tc>
          <w:tcPr>
            <w:tcW w:w="994"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p>
        </w:tc>
        <w:tc>
          <w:tcPr>
            <w:tcW w:w="3957"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）男女不限，</w:t>
            </w:r>
            <w:r>
              <w:rPr>
                <w:rFonts w:ascii="宋体" w:hAnsi="宋体" w:cs="宋体" w:hint="eastAsia"/>
                <w:sz w:val="24"/>
                <w:szCs w:val="24"/>
              </w:rPr>
              <w:t>40</w:t>
            </w:r>
            <w:r>
              <w:rPr>
                <w:rFonts w:ascii="宋体" w:hAnsi="宋体" w:cs="宋体" w:hint="eastAsia"/>
                <w:sz w:val="24"/>
                <w:szCs w:val="24"/>
              </w:rPr>
              <w:t>周岁或以下，身体健康；</w:t>
            </w:r>
          </w:p>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大学本科或以上学历；</w:t>
            </w:r>
          </w:p>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具备</w:t>
            </w:r>
            <w:r>
              <w:rPr>
                <w:rFonts w:ascii="宋体" w:hAnsi="宋体" w:cs="宋体" w:hint="eastAsia"/>
                <w:sz w:val="24"/>
                <w:szCs w:val="24"/>
              </w:rPr>
              <w:t>3</w:t>
            </w:r>
            <w:r>
              <w:rPr>
                <w:rFonts w:ascii="宋体" w:hAnsi="宋体" w:cs="宋体" w:hint="eastAsia"/>
                <w:sz w:val="24"/>
                <w:szCs w:val="24"/>
              </w:rPr>
              <w:t>年</w:t>
            </w:r>
            <w:r>
              <w:rPr>
                <w:rFonts w:ascii="宋体" w:hAnsi="宋体" w:cs="宋体" w:hint="eastAsia"/>
                <w:sz w:val="24"/>
                <w:szCs w:val="24"/>
              </w:rPr>
              <w:t>或</w:t>
            </w:r>
            <w:r>
              <w:rPr>
                <w:rFonts w:ascii="宋体" w:hAnsi="宋体" w:cs="宋体" w:hint="eastAsia"/>
                <w:sz w:val="24"/>
                <w:szCs w:val="24"/>
              </w:rPr>
              <w:t>以上非住宅物业管理经验；常驻项目现场</w:t>
            </w:r>
            <w:r>
              <w:rPr>
                <w:rFonts w:ascii="宋体" w:hAnsi="宋体" w:cs="宋体" w:hint="eastAsia"/>
                <w:sz w:val="24"/>
                <w:szCs w:val="24"/>
              </w:rPr>
              <w:t>。</w:t>
            </w:r>
          </w:p>
          <w:p w:rsidR="00BC569E" w:rsidRDefault="00F80DCF">
            <w:pPr>
              <w:spacing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）持天津市病媒生物防制培训证书上岗。</w:t>
            </w:r>
          </w:p>
        </w:tc>
        <w:tc>
          <w:tcPr>
            <w:tcW w:w="121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否</w:t>
            </w:r>
          </w:p>
        </w:tc>
        <w:tc>
          <w:tcPr>
            <w:tcW w:w="145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p w:rsidR="00BC569E" w:rsidRDefault="00F80DCF">
            <w:pPr>
              <w:pStyle w:val="a5"/>
              <w:spacing w:after="0"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6</w:t>
            </w:r>
            <w:r>
              <w:rPr>
                <w:rFonts w:ascii="宋体" w:hAnsi="宋体" w:cs="宋体" w:hint="eastAsia"/>
                <w:sz w:val="24"/>
                <w:szCs w:val="24"/>
              </w:rPr>
              <w:t>天</w:t>
            </w:r>
          </w:p>
        </w:tc>
      </w:tr>
      <w:tr w:rsidR="00BC569E">
        <w:trPr>
          <w:jc w:val="center"/>
        </w:trPr>
        <w:tc>
          <w:tcPr>
            <w:tcW w:w="781"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2</w:t>
            </w:r>
          </w:p>
        </w:tc>
        <w:tc>
          <w:tcPr>
            <w:tcW w:w="1341" w:type="dxa"/>
            <w:vAlign w:val="center"/>
          </w:tcPr>
          <w:p w:rsidR="00BC569E" w:rsidRDefault="00F80DCF">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保安领班</w:t>
            </w:r>
          </w:p>
        </w:tc>
        <w:tc>
          <w:tcPr>
            <w:tcW w:w="994"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p>
        </w:tc>
        <w:tc>
          <w:tcPr>
            <w:tcW w:w="3957"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）男</w:t>
            </w:r>
            <w:r>
              <w:rPr>
                <w:rFonts w:ascii="宋体" w:hAnsi="宋体" w:cs="宋体" w:hint="eastAsia"/>
                <w:sz w:val="24"/>
                <w:szCs w:val="24"/>
              </w:rPr>
              <w:t>性</w:t>
            </w:r>
            <w:r>
              <w:rPr>
                <w:rFonts w:ascii="宋体" w:hAnsi="宋体" w:cs="宋体" w:hint="eastAsia"/>
                <w:sz w:val="24"/>
                <w:szCs w:val="24"/>
              </w:rPr>
              <w:t>，</w:t>
            </w:r>
            <w:r>
              <w:rPr>
                <w:rFonts w:ascii="宋体" w:hAnsi="宋体" w:cs="宋体" w:hint="eastAsia"/>
                <w:sz w:val="24"/>
                <w:szCs w:val="24"/>
              </w:rPr>
              <w:t>50</w:t>
            </w:r>
            <w:r>
              <w:rPr>
                <w:rFonts w:ascii="宋体" w:hAnsi="宋体" w:cs="宋体" w:hint="eastAsia"/>
                <w:sz w:val="24"/>
                <w:szCs w:val="24"/>
              </w:rPr>
              <w:t>周岁或以下，身体健康；</w:t>
            </w:r>
          </w:p>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年或以上非住宅物业</w:t>
            </w:r>
            <w:r>
              <w:rPr>
                <w:rFonts w:ascii="宋体" w:hAnsi="宋体" w:cs="宋体" w:hint="eastAsia"/>
                <w:sz w:val="24"/>
                <w:szCs w:val="24"/>
              </w:rPr>
              <w:t>安保</w:t>
            </w:r>
            <w:r>
              <w:rPr>
                <w:rFonts w:ascii="宋体" w:hAnsi="宋体" w:cs="宋体" w:hint="eastAsia"/>
                <w:sz w:val="24"/>
                <w:szCs w:val="24"/>
              </w:rPr>
              <w:t>管理经验。</w:t>
            </w:r>
          </w:p>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）持公安机构</w:t>
            </w:r>
            <w:r>
              <w:rPr>
                <w:rFonts w:ascii="宋体" w:hAnsi="宋体" w:cs="宋体" w:hint="eastAsia"/>
                <w:sz w:val="24"/>
                <w:szCs w:val="24"/>
              </w:rPr>
              <w:t>盖章</w:t>
            </w:r>
            <w:r>
              <w:rPr>
                <w:rFonts w:ascii="宋体" w:hAnsi="宋体" w:cs="宋体" w:hint="eastAsia"/>
                <w:sz w:val="24"/>
                <w:szCs w:val="24"/>
              </w:rPr>
              <w:t>的保安员证</w:t>
            </w:r>
            <w:r>
              <w:rPr>
                <w:rFonts w:ascii="宋体" w:hAnsi="宋体" w:cs="宋体" w:hint="eastAsia"/>
                <w:sz w:val="24"/>
                <w:szCs w:val="24"/>
              </w:rPr>
              <w:t>及卫生防疫部门或医疗机构颁发的健康证上岗。</w:t>
            </w:r>
          </w:p>
          <w:p w:rsidR="00BC569E" w:rsidRDefault="00F80DCF">
            <w:pPr>
              <w:spacing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持</w:t>
            </w:r>
            <w:r>
              <w:rPr>
                <w:rFonts w:ascii="宋体" w:hAnsi="宋体" w:cs="宋体" w:hint="eastAsia"/>
                <w:sz w:val="24"/>
                <w:szCs w:val="24"/>
              </w:rPr>
              <w:t>《职业资格证书（建（构）筑物消防员或消防设施操作员）》</w:t>
            </w:r>
            <w:r>
              <w:rPr>
                <w:rFonts w:ascii="宋体" w:hAnsi="宋体" w:cs="宋体" w:hint="eastAsia"/>
                <w:sz w:val="24"/>
                <w:szCs w:val="24"/>
              </w:rPr>
              <w:t>上岗。</w:t>
            </w:r>
          </w:p>
        </w:tc>
        <w:tc>
          <w:tcPr>
            <w:tcW w:w="121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否</w:t>
            </w:r>
          </w:p>
        </w:tc>
        <w:tc>
          <w:tcPr>
            <w:tcW w:w="145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p w:rsidR="00BC569E" w:rsidRDefault="00F80DCF">
            <w:pPr>
              <w:pStyle w:val="a5"/>
              <w:spacing w:after="0"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6</w:t>
            </w:r>
            <w:r>
              <w:rPr>
                <w:rFonts w:ascii="宋体" w:hAnsi="宋体" w:cs="宋体" w:hint="eastAsia"/>
                <w:sz w:val="24"/>
                <w:szCs w:val="24"/>
              </w:rPr>
              <w:t>天</w:t>
            </w:r>
          </w:p>
        </w:tc>
      </w:tr>
      <w:tr w:rsidR="00BC569E">
        <w:trPr>
          <w:jc w:val="center"/>
        </w:trPr>
        <w:tc>
          <w:tcPr>
            <w:tcW w:w="781"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3</w:t>
            </w:r>
          </w:p>
        </w:tc>
        <w:tc>
          <w:tcPr>
            <w:tcW w:w="1341" w:type="dxa"/>
            <w:vAlign w:val="center"/>
          </w:tcPr>
          <w:p w:rsidR="00BC569E" w:rsidRDefault="00F80DCF">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客服人员</w:t>
            </w:r>
          </w:p>
        </w:tc>
        <w:tc>
          <w:tcPr>
            <w:tcW w:w="994"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p>
        </w:tc>
        <w:tc>
          <w:tcPr>
            <w:tcW w:w="3957"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35</w:t>
            </w:r>
            <w:r>
              <w:rPr>
                <w:rFonts w:ascii="宋体" w:hAnsi="宋体" w:cs="宋体" w:hint="eastAsia"/>
                <w:sz w:val="24"/>
                <w:szCs w:val="24"/>
              </w:rPr>
              <w:t>周岁</w:t>
            </w:r>
            <w:r>
              <w:rPr>
                <w:rFonts w:ascii="宋体" w:hAnsi="宋体" w:cs="宋体" w:hint="eastAsia"/>
                <w:sz w:val="24"/>
                <w:szCs w:val="24"/>
              </w:rPr>
              <w:t>或</w:t>
            </w:r>
            <w:r>
              <w:rPr>
                <w:rFonts w:ascii="宋体" w:hAnsi="宋体" w:cs="宋体" w:hint="eastAsia"/>
                <w:sz w:val="24"/>
                <w:szCs w:val="24"/>
              </w:rPr>
              <w:t>以下；女性，身体健康；</w:t>
            </w:r>
          </w:p>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大专</w:t>
            </w:r>
            <w:r>
              <w:rPr>
                <w:rFonts w:ascii="宋体" w:hAnsi="宋体" w:cs="宋体" w:hint="eastAsia"/>
                <w:sz w:val="24"/>
                <w:szCs w:val="24"/>
              </w:rPr>
              <w:t>或以上学历；</w:t>
            </w:r>
          </w:p>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具备</w:t>
            </w:r>
            <w:r>
              <w:rPr>
                <w:rFonts w:ascii="宋体" w:hAnsi="宋体" w:cs="宋体" w:hint="eastAsia"/>
                <w:sz w:val="24"/>
                <w:szCs w:val="24"/>
              </w:rPr>
              <w:t>3</w:t>
            </w:r>
            <w:r>
              <w:rPr>
                <w:rFonts w:ascii="宋体" w:hAnsi="宋体" w:cs="宋体" w:hint="eastAsia"/>
                <w:sz w:val="24"/>
                <w:szCs w:val="24"/>
              </w:rPr>
              <w:t>年</w:t>
            </w:r>
            <w:r>
              <w:rPr>
                <w:rFonts w:ascii="宋体" w:hAnsi="宋体" w:cs="宋体" w:hint="eastAsia"/>
                <w:sz w:val="24"/>
                <w:szCs w:val="24"/>
              </w:rPr>
              <w:t>或</w:t>
            </w:r>
            <w:r>
              <w:rPr>
                <w:rFonts w:ascii="宋体" w:hAnsi="宋体" w:cs="宋体" w:hint="eastAsia"/>
                <w:sz w:val="24"/>
                <w:szCs w:val="24"/>
              </w:rPr>
              <w:t>以上</w:t>
            </w:r>
            <w:r>
              <w:rPr>
                <w:rFonts w:ascii="宋体" w:hAnsi="宋体" w:cs="宋体" w:hint="eastAsia"/>
                <w:sz w:val="24"/>
                <w:szCs w:val="24"/>
              </w:rPr>
              <w:t>行政事业单位</w:t>
            </w:r>
            <w:r>
              <w:rPr>
                <w:rFonts w:ascii="宋体" w:hAnsi="宋体" w:cs="宋体" w:hint="eastAsia"/>
                <w:sz w:val="24"/>
                <w:szCs w:val="24"/>
              </w:rPr>
              <w:t>单位客服及会议服务工作经验。</w:t>
            </w:r>
          </w:p>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）持卫生防疫部门或医疗机构颁发的健康证上岗；</w:t>
            </w:r>
          </w:p>
        </w:tc>
        <w:tc>
          <w:tcPr>
            <w:tcW w:w="121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否</w:t>
            </w:r>
          </w:p>
        </w:tc>
        <w:tc>
          <w:tcPr>
            <w:tcW w:w="145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p w:rsidR="00BC569E" w:rsidRDefault="00F80DCF">
            <w:pPr>
              <w:pStyle w:val="a5"/>
              <w:spacing w:after="0"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6</w:t>
            </w:r>
            <w:r>
              <w:rPr>
                <w:rFonts w:ascii="宋体" w:hAnsi="宋体" w:cs="宋体" w:hint="eastAsia"/>
                <w:sz w:val="24"/>
                <w:szCs w:val="24"/>
              </w:rPr>
              <w:t>天</w:t>
            </w:r>
          </w:p>
        </w:tc>
      </w:tr>
      <w:tr w:rsidR="00BC569E">
        <w:trPr>
          <w:jc w:val="center"/>
        </w:trPr>
        <w:tc>
          <w:tcPr>
            <w:tcW w:w="781"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5</w:t>
            </w:r>
          </w:p>
        </w:tc>
        <w:tc>
          <w:tcPr>
            <w:tcW w:w="1341"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保洁</w:t>
            </w:r>
          </w:p>
        </w:tc>
        <w:tc>
          <w:tcPr>
            <w:tcW w:w="994"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4</w:t>
            </w:r>
          </w:p>
        </w:tc>
        <w:tc>
          <w:tcPr>
            <w:tcW w:w="3957"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）男女不限，身体健康；</w:t>
            </w:r>
          </w:p>
          <w:p w:rsidR="00BC569E" w:rsidRDefault="00F80DCF">
            <w:pPr>
              <w:pStyle w:val="a5"/>
              <w:spacing w:after="0"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其中</w:t>
            </w:r>
            <w:r>
              <w:rPr>
                <w:rFonts w:ascii="宋体" w:hAnsi="宋体" w:cs="宋体" w:hint="eastAsia"/>
                <w:sz w:val="24"/>
                <w:szCs w:val="24"/>
              </w:rPr>
              <w:t>3</w:t>
            </w:r>
            <w:r>
              <w:rPr>
                <w:rFonts w:ascii="宋体" w:hAnsi="宋体" w:cs="宋体" w:hint="eastAsia"/>
                <w:sz w:val="24"/>
                <w:szCs w:val="24"/>
              </w:rPr>
              <w:t>人持卫生防疫部门或医疗机构颁发的健康证上岗及</w:t>
            </w:r>
            <w:r>
              <w:rPr>
                <w:rFonts w:ascii="宋体" w:hAnsi="宋体" w:cs="宋体" w:hint="eastAsia"/>
                <w:sz w:val="24"/>
                <w:szCs w:val="24"/>
              </w:rPr>
              <w:t>天津市病媒生物防制培训证书上岗。</w:t>
            </w:r>
          </w:p>
          <w:p w:rsidR="00BC569E" w:rsidRDefault="00F80DCF">
            <w:pPr>
              <w:pStyle w:val="a5"/>
              <w:spacing w:after="0"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其中</w:t>
            </w:r>
            <w:r>
              <w:rPr>
                <w:rFonts w:ascii="宋体" w:hAnsi="宋体" w:cs="宋体" w:hint="eastAsia"/>
                <w:sz w:val="24"/>
                <w:szCs w:val="24"/>
              </w:rPr>
              <w:t>1</w:t>
            </w:r>
            <w:r>
              <w:rPr>
                <w:rFonts w:ascii="宋体" w:hAnsi="宋体" w:cs="宋体" w:hint="eastAsia"/>
                <w:sz w:val="24"/>
                <w:szCs w:val="24"/>
              </w:rPr>
              <w:t>人持</w:t>
            </w:r>
            <w:r>
              <w:rPr>
                <w:rFonts w:ascii="宋体" w:hAnsi="宋体" w:cs="宋体" w:hint="eastAsia"/>
                <w:sz w:val="24"/>
                <w:szCs w:val="24"/>
              </w:rPr>
              <w:t>特种作业操作证（</w:t>
            </w:r>
            <w:r>
              <w:rPr>
                <w:rFonts w:ascii="宋体" w:hAnsi="宋体" w:cs="宋体" w:hint="eastAsia"/>
                <w:sz w:val="24"/>
                <w:szCs w:val="24"/>
              </w:rPr>
              <w:t>高处作业</w:t>
            </w:r>
            <w:r>
              <w:rPr>
                <w:rFonts w:ascii="宋体" w:hAnsi="宋体" w:cs="宋体" w:hint="eastAsia"/>
                <w:sz w:val="24"/>
                <w:szCs w:val="24"/>
              </w:rPr>
              <w:t>）上岗。</w:t>
            </w:r>
          </w:p>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上述（</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）证件不可兼持。</w:t>
            </w:r>
          </w:p>
        </w:tc>
        <w:tc>
          <w:tcPr>
            <w:tcW w:w="121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否</w:t>
            </w:r>
          </w:p>
        </w:tc>
        <w:tc>
          <w:tcPr>
            <w:tcW w:w="145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p w:rsidR="00BC569E" w:rsidRDefault="00F80DCF">
            <w:pPr>
              <w:pStyle w:val="a5"/>
              <w:spacing w:after="0"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6</w:t>
            </w:r>
            <w:r>
              <w:rPr>
                <w:rFonts w:ascii="宋体" w:hAnsi="宋体" w:cs="宋体" w:hint="eastAsia"/>
                <w:sz w:val="24"/>
                <w:szCs w:val="24"/>
              </w:rPr>
              <w:t>天</w:t>
            </w:r>
          </w:p>
        </w:tc>
      </w:tr>
      <w:tr w:rsidR="00BC569E">
        <w:trPr>
          <w:trHeight w:val="1515"/>
          <w:jc w:val="center"/>
        </w:trPr>
        <w:tc>
          <w:tcPr>
            <w:tcW w:w="781"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6</w:t>
            </w:r>
          </w:p>
        </w:tc>
        <w:tc>
          <w:tcPr>
            <w:tcW w:w="1341"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秩序维护</w:t>
            </w:r>
          </w:p>
        </w:tc>
        <w:tc>
          <w:tcPr>
            <w:tcW w:w="994"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8</w:t>
            </w:r>
          </w:p>
        </w:tc>
        <w:tc>
          <w:tcPr>
            <w:tcW w:w="3957"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）男性，</w:t>
            </w:r>
            <w:r>
              <w:rPr>
                <w:rFonts w:ascii="宋体" w:hAnsi="宋体" w:cs="宋体" w:hint="eastAsia"/>
                <w:sz w:val="24"/>
                <w:szCs w:val="24"/>
              </w:rPr>
              <w:t>59</w:t>
            </w:r>
            <w:r>
              <w:rPr>
                <w:rFonts w:ascii="宋体" w:hAnsi="宋体" w:cs="宋体" w:hint="eastAsia"/>
                <w:sz w:val="24"/>
                <w:szCs w:val="24"/>
              </w:rPr>
              <w:t>岁以下，</w:t>
            </w:r>
            <w:r>
              <w:rPr>
                <w:rFonts w:ascii="宋体" w:hAnsi="宋体" w:cs="宋体" w:hint="eastAsia"/>
                <w:sz w:val="24"/>
                <w:szCs w:val="24"/>
              </w:rPr>
              <w:t>身体健康；</w:t>
            </w:r>
          </w:p>
          <w:p w:rsidR="00BC569E" w:rsidRDefault="00F80D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均</w:t>
            </w:r>
            <w:r>
              <w:rPr>
                <w:rFonts w:ascii="宋体" w:hAnsi="宋体" w:cs="宋体" w:hint="eastAsia"/>
                <w:sz w:val="24"/>
                <w:szCs w:val="24"/>
              </w:rPr>
              <w:t>持公安</w:t>
            </w:r>
            <w:r>
              <w:rPr>
                <w:rFonts w:ascii="宋体" w:hAnsi="宋体" w:cs="宋体" w:hint="eastAsia"/>
                <w:sz w:val="24"/>
                <w:szCs w:val="24"/>
              </w:rPr>
              <w:t>机关盖章</w:t>
            </w:r>
            <w:r>
              <w:rPr>
                <w:rFonts w:ascii="宋体" w:hAnsi="宋体" w:cs="宋体" w:hint="eastAsia"/>
                <w:sz w:val="24"/>
                <w:szCs w:val="24"/>
              </w:rPr>
              <w:t>的保安员证</w:t>
            </w:r>
            <w:r>
              <w:rPr>
                <w:rFonts w:ascii="宋体" w:hAnsi="宋体" w:cs="宋体" w:hint="eastAsia"/>
                <w:sz w:val="24"/>
                <w:szCs w:val="24"/>
              </w:rPr>
              <w:t>上岗；</w:t>
            </w:r>
          </w:p>
          <w:p w:rsidR="00BC569E" w:rsidRDefault="00F80DCF">
            <w:pPr>
              <w:spacing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均</w:t>
            </w:r>
            <w:r>
              <w:rPr>
                <w:rFonts w:ascii="宋体" w:hAnsi="宋体" w:cs="宋体" w:hint="eastAsia"/>
                <w:sz w:val="24"/>
                <w:szCs w:val="24"/>
              </w:rPr>
              <w:t>持</w:t>
            </w:r>
            <w:r>
              <w:rPr>
                <w:rFonts w:ascii="宋体" w:hAnsi="宋体" w:cs="宋体" w:hint="eastAsia"/>
                <w:sz w:val="24"/>
                <w:szCs w:val="24"/>
              </w:rPr>
              <w:t>职业资格证书（建（构）筑物消防员或消防设施操作员）</w:t>
            </w:r>
            <w:r>
              <w:rPr>
                <w:rFonts w:ascii="宋体" w:hAnsi="宋体" w:cs="宋体" w:hint="eastAsia"/>
                <w:sz w:val="24"/>
                <w:szCs w:val="24"/>
              </w:rPr>
              <w:t>上岗；</w:t>
            </w:r>
          </w:p>
        </w:tc>
        <w:tc>
          <w:tcPr>
            <w:tcW w:w="121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否</w:t>
            </w:r>
          </w:p>
        </w:tc>
        <w:tc>
          <w:tcPr>
            <w:tcW w:w="145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w:t>
            </w:r>
            <w:r>
              <w:rPr>
                <w:rFonts w:ascii="宋体" w:hAnsi="宋体" w:cs="宋体" w:hint="eastAsia"/>
                <w:sz w:val="24"/>
                <w:szCs w:val="24"/>
              </w:rPr>
              <w:t>值守</w:t>
            </w:r>
          </w:p>
          <w:p w:rsidR="00BC569E" w:rsidRDefault="00F80DCF">
            <w:pPr>
              <w:spacing w:line="360" w:lineRule="auto"/>
              <w:jc w:val="center"/>
              <w:rPr>
                <w:rFonts w:ascii="宋体" w:hAnsi="宋体" w:cs="宋体"/>
                <w:sz w:val="24"/>
                <w:szCs w:val="24"/>
              </w:rPr>
            </w:pPr>
            <w:r>
              <w:rPr>
                <w:rFonts w:ascii="宋体" w:hAnsi="宋体" w:cs="宋体" w:hint="eastAsia"/>
                <w:sz w:val="24"/>
                <w:szCs w:val="24"/>
              </w:rPr>
              <w:t>四班三运转</w:t>
            </w:r>
          </w:p>
        </w:tc>
      </w:tr>
      <w:tr w:rsidR="00BC569E">
        <w:trPr>
          <w:trHeight w:val="1515"/>
          <w:jc w:val="center"/>
        </w:trPr>
        <w:tc>
          <w:tcPr>
            <w:tcW w:w="781"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7</w:t>
            </w:r>
          </w:p>
        </w:tc>
        <w:tc>
          <w:tcPr>
            <w:tcW w:w="1341"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维修工</w:t>
            </w:r>
          </w:p>
        </w:tc>
        <w:tc>
          <w:tcPr>
            <w:tcW w:w="994"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p>
        </w:tc>
        <w:tc>
          <w:tcPr>
            <w:tcW w:w="3957"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留用采购人原有人员，</w:t>
            </w:r>
            <w:r>
              <w:rPr>
                <w:rFonts w:ascii="宋体" w:hAnsi="宋体" w:cs="宋体" w:hint="eastAsia"/>
                <w:sz w:val="24"/>
                <w:szCs w:val="24"/>
              </w:rPr>
              <w:t>月</w:t>
            </w:r>
            <w:r>
              <w:rPr>
                <w:rFonts w:ascii="宋体" w:hAnsi="宋体" w:cs="宋体" w:hint="eastAsia"/>
                <w:sz w:val="24"/>
                <w:szCs w:val="24"/>
              </w:rPr>
              <w:t>应发工资（</w:t>
            </w:r>
            <w:r>
              <w:rPr>
                <w:b/>
                <w:color w:val="000000"/>
                <w:sz w:val="24"/>
              </w:rPr>
              <w:t>指在扣除劳动者个人负担的社会保险费、</w:t>
            </w:r>
            <w:r>
              <w:rPr>
                <w:rFonts w:hint="eastAsia"/>
                <w:b/>
                <w:color w:val="000000"/>
                <w:sz w:val="24"/>
              </w:rPr>
              <w:t>个人负担的公积金、</w:t>
            </w:r>
            <w:r>
              <w:rPr>
                <w:b/>
                <w:color w:val="000000"/>
                <w:sz w:val="24"/>
              </w:rPr>
              <w:t>个人所得税等合理费用之前的应发工资</w:t>
            </w:r>
            <w:r>
              <w:rPr>
                <w:rFonts w:ascii="宋体" w:hAnsi="宋体" w:cs="宋体" w:hint="eastAsia"/>
                <w:sz w:val="24"/>
                <w:szCs w:val="24"/>
              </w:rPr>
              <w:t>）</w:t>
            </w:r>
            <w:r>
              <w:rPr>
                <w:rFonts w:ascii="宋体" w:hAnsi="宋体" w:cs="宋体" w:hint="eastAsia"/>
                <w:sz w:val="24"/>
                <w:szCs w:val="24"/>
              </w:rPr>
              <w:t>不低于</w:t>
            </w:r>
            <w:r>
              <w:rPr>
                <w:rFonts w:ascii="宋体" w:hAnsi="宋体" w:cs="宋体" w:hint="eastAsia"/>
                <w:sz w:val="24"/>
                <w:szCs w:val="24"/>
              </w:rPr>
              <w:t>5500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月</w:t>
            </w:r>
            <w:r>
              <w:rPr>
                <w:rFonts w:ascii="宋体" w:hAnsi="宋体" w:cs="宋体" w:hint="eastAsia"/>
                <w:sz w:val="24"/>
                <w:szCs w:val="24"/>
              </w:rPr>
              <w:t>。</w:t>
            </w:r>
          </w:p>
        </w:tc>
        <w:tc>
          <w:tcPr>
            <w:tcW w:w="121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否</w:t>
            </w:r>
          </w:p>
        </w:tc>
        <w:tc>
          <w:tcPr>
            <w:tcW w:w="1455"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p w:rsidR="00BC569E" w:rsidRDefault="00F80DCF">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6</w:t>
            </w:r>
            <w:r>
              <w:rPr>
                <w:rFonts w:ascii="宋体" w:hAnsi="宋体" w:cs="宋体" w:hint="eastAsia"/>
                <w:sz w:val="24"/>
                <w:szCs w:val="24"/>
              </w:rPr>
              <w:t>天</w:t>
            </w:r>
          </w:p>
        </w:tc>
      </w:tr>
      <w:tr w:rsidR="00BC569E">
        <w:trPr>
          <w:trHeight w:val="573"/>
          <w:jc w:val="center"/>
        </w:trPr>
        <w:tc>
          <w:tcPr>
            <w:tcW w:w="2122" w:type="dxa"/>
            <w:gridSpan w:val="2"/>
            <w:vAlign w:val="center"/>
          </w:tcPr>
          <w:p w:rsidR="00BC569E" w:rsidRDefault="00F80DCF">
            <w:pPr>
              <w:spacing w:line="360" w:lineRule="auto"/>
              <w:jc w:val="center"/>
              <w:rPr>
                <w:rFonts w:ascii="宋体" w:hAnsi="宋体" w:cs="宋体"/>
                <w:b/>
                <w:bCs/>
                <w:sz w:val="24"/>
                <w:szCs w:val="24"/>
              </w:rPr>
            </w:pPr>
            <w:r>
              <w:rPr>
                <w:rFonts w:ascii="宋体" w:hAnsi="宋体" w:cs="宋体" w:hint="eastAsia"/>
                <w:b/>
                <w:bCs/>
                <w:sz w:val="24"/>
                <w:szCs w:val="24"/>
              </w:rPr>
              <w:t>合计人数</w:t>
            </w:r>
          </w:p>
        </w:tc>
        <w:tc>
          <w:tcPr>
            <w:tcW w:w="7621" w:type="dxa"/>
            <w:gridSpan w:val="4"/>
            <w:vAlign w:val="center"/>
          </w:tcPr>
          <w:p w:rsidR="00BC569E" w:rsidRDefault="00F80DCF">
            <w:pPr>
              <w:spacing w:line="360" w:lineRule="auto"/>
              <w:jc w:val="center"/>
              <w:rPr>
                <w:rFonts w:ascii="宋体" w:hAnsi="宋体" w:cs="宋体"/>
                <w:b/>
                <w:bCs/>
                <w:sz w:val="24"/>
                <w:szCs w:val="24"/>
              </w:rPr>
            </w:pPr>
            <w:r>
              <w:rPr>
                <w:rFonts w:ascii="宋体" w:hAnsi="宋体" w:cs="宋体" w:hint="eastAsia"/>
                <w:b/>
                <w:bCs/>
                <w:sz w:val="24"/>
                <w:szCs w:val="24"/>
              </w:rPr>
              <w:t>16</w:t>
            </w:r>
            <w:r>
              <w:rPr>
                <w:rFonts w:ascii="宋体" w:hAnsi="宋体" w:cs="宋体" w:hint="eastAsia"/>
                <w:b/>
                <w:bCs/>
                <w:sz w:val="24"/>
                <w:szCs w:val="24"/>
              </w:rPr>
              <w:t>人</w:t>
            </w:r>
          </w:p>
        </w:tc>
      </w:tr>
    </w:tbl>
    <w:p w:rsidR="00BC569E" w:rsidRDefault="00F80DCF">
      <w:pPr>
        <w:pStyle w:val="Default"/>
        <w:autoSpaceDE/>
        <w:autoSpaceDN/>
        <w:adjustRightInd/>
        <w:spacing w:line="360" w:lineRule="auto"/>
        <w:ind w:firstLineChars="200" w:firstLine="480"/>
        <w:jc w:val="both"/>
        <w:rPr>
          <w:rFonts w:ascii="Times New Roman" w:eastAsia="宋体" w:hAnsi="Times New Roman" w:cs="Times New Roman"/>
          <w:color w:val="auto"/>
          <w:kern w:val="2"/>
        </w:rPr>
      </w:pPr>
      <w:r>
        <w:rPr>
          <w:rFonts w:hint="eastAsia"/>
        </w:rPr>
        <w:t>注：</w:t>
      </w:r>
    </w:p>
    <w:p w:rsidR="00BC569E" w:rsidRDefault="00F80DCF">
      <w:pPr>
        <w:spacing w:line="360" w:lineRule="auto"/>
        <w:ind w:firstLineChars="200" w:firstLine="480"/>
        <w:jc w:val="left"/>
        <w:rPr>
          <w:sz w:val="24"/>
        </w:rPr>
      </w:pPr>
      <w:r>
        <w:rPr>
          <w:sz w:val="24"/>
        </w:rPr>
        <w:t>按劳动法</w:t>
      </w:r>
      <w:r>
        <w:rPr>
          <w:rFonts w:hint="eastAsia"/>
          <w:sz w:val="24"/>
        </w:rPr>
        <w:t>和国务院关于职工工作时间的规定</w:t>
      </w:r>
      <w:r>
        <w:rPr>
          <w:sz w:val="24"/>
        </w:rPr>
        <w:t>，正常情况下，上述人员每日工作不超过</w:t>
      </w:r>
      <w:r>
        <w:rPr>
          <w:sz w:val="24"/>
        </w:rPr>
        <w:t>8</w:t>
      </w:r>
      <w:r>
        <w:rPr>
          <w:sz w:val="24"/>
        </w:rPr>
        <w:t>小时，每周工作不超过</w:t>
      </w:r>
      <w:r>
        <w:rPr>
          <w:sz w:val="24"/>
        </w:rPr>
        <w:t>40</w:t>
      </w:r>
      <w:r>
        <w:rPr>
          <w:sz w:val="24"/>
        </w:rPr>
        <w:t>小时。需安排加班的，</w:t>
      </w:r>
      <w:r>
        <w:rPr>
          <w:rFonts w:hint="eastAsia"/>
          <w:sz w:val="24"/>
        </w:rPr>
        <w:t>成交</w:t>
      </w:r>
      <w:r>
        <w:rPr>
          <w:sz w:val="24"/>
        </w:rPr>
        <w:t>供应商应配合并向劳动者支付加班费。</w:t>
      </w:r>
    </w:p>
    <w:p w:rsidR="00BC569E" w:rsidRDefault="00F80DCF">
      <w:pPr>
        <w:spacing w:line="360" w:lineRule="auto"/>
        <w:ind w:firstLineChars="200" w:firstLine="480"/>
        <w:jc w:val="left"/>
        <w:rPr>
          <w:sz w:val="24"/>
        </w:rPr>
      </w:pPr>
      <w:r>
        <w:rPr>
          <w:rFonts w:hint="eastAsia"/>
          <w:sz w:val="24"/>
        </w:rPr>
        <w:t>一旦获得成交资格，上述人员按要求投入本项目服务，非经采购人同意，不随意更换人员。</w:t>
      </w:r>
    </w:p>
    <w:p w:rsidR="00BC569E" w:rsidRDefault="00F80DCF">
      <w:pPr>
        <w:spacing w:line="360" w:lineRule="auto"/>
        <w:ind w:firstLineChars="200" w:firstLine="48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BC569E" w:rsidRDefault="00F80DCF">
      <w:pPr>
        <w:spacing w:line="360" w:lineRule="auto"/>
        <w:ind w:firstLineChars="200" w:firstLine="480"/>
        <w:jc w:val="left"/>
        <w:rPr>
          <w:sz w:val="24"/>
        </w:rPr>
      </w:pPr>
      <w:r>
        <w:rPr>
          <w:rFonts w:hint="eastAsia"/>
          <w:sz w:val="24"/>
        </w:rPr>
        <w:t>加注“★”号条款为实质性条款，不得出现负偏离，发生负偏离即做无效响应处理。</w:t>
      </w:r>
    </w:p>
    <w:p w:rsidR="00BC569E" w:rsidRDefault="00F80DCF">
      <w:pPr>
        <w:spacing w:line="360" w:lineRule="auto"/>
        <w:ind w:firstLineChars="200" w:firstLine="482"/>
        <w:jc w:val="left"/>
        <w:rPr>
          <w:b/>
          <w:bCs/>
          <w:sz w:val="24"/>
        </w:rPr>
      </w:pPr>
      <w:r>
        <w:rPr>
          <w:rFonts w:hint="eastAsia"/>
          <w:b/>
          <w:bCs/>
          <w:sz w:val="24"/>
        </w:rPr>
        <w:t>三</w:t>
      </w:r>
      <w:r>
        <w:rPr>
          <w:rFonts w:hint="eastAsia"/>
          <w:b/>
          <w:bCs/>
          <w:sz w:val="24"/>
        </w:rPr>
        <w:t>、各岗位人员具体工作内容、职责及服务标准</w:t>
      </w:r>
    </w:p>
    <w:p w:rsidR="00BC569E" w:rsidRDefault="00F80DCF">
      <w:pPr>
        <w:spacing w:line="360" w:lineRule="auto"/>
        <w:ind w:firstLineChars="200" w:firstLine="482"/>
        <w:jc w:val="left"/>
        <w:rPr>
          <w:b/>
          <w:bCs/>
          <w:sz w:val="24"/>
        </w:rPr>
      </w:pPr>
      <w:r>
        <w:rPr>
          <w:rFonts w:hint="eastAsia"/>
          <w:b/>
          <w:bCs/>
          <w:sz w:val="24"/>
        </w:rPr>
        <w:t>（一</w:t>
      </w:r>
      <w:r>
        <w:rPr>
          <w:rFonts w:hint="eastAsia"/>
          <w:b/>
          <w:bCs/>
          <w:sz w:val="24"/>
        </w:rPr>
        <w:t>）项目经理</w:t>
      </w:r>
    </w:p>
    <w:p w:rsidR="00BC569E" w:rsidRDefault="00F80DCF">
      <w:pPr>
        <w:spacing w:line="360" w:lineRule="auto"/>
        <w:ind w:firstLineChars="200" w:firstLine="480"/>
        <w:jc w:val="left"/>
        <w:rPr>
          <w:sz w:val="24"/>
        </w:rPr>
      </w:pPr>
      <w:r>
        <w:rPr>
          <w:rFonts w:hint="eastAsia"/>
          <w:sz w:val="24"/>
        </w:rPr>
        <w:t>1</w:t>
      </w:r>
      <w:r>
        <w:rPr>
          <w:rFonts w:hint="eastAsia"/>
          <w:sz w:val="24"/>
        </w:rPr>
        <w:t>、负责所辖项目保洁服务、保安服务、客户服务、维修、绿化养护等服务的管理工作，负责与采购人相关主管部门进行各项日常服务的沟通协调，及时听取及采纳采购人相关意见和建议，确保服务质量。</w:t>
      </w:r>
    </w:p>
    <w:p w:rsidR="00BC569E" w:rsidRDefault="00F80DCF">
      <w:pPr>
        <w:spacing w:line="360" w:lineRule="auto"/>
        <w:ind w:firstLineChars="200" w:firstLine="480"/>
        <w:jc w:val="left"/>
        <w:rPr>
          <w:sz w:val="24"/>
        </w:rPr>
      </w:pPr>
      <w:r>
        <w:rPr>
          <w:rFonts w:hint="eastAsia"/>
          <w:sz w:val="24"/>
        </w:rPr>
        <w:t>2</w:t>
      </w:r>
      <w:r>
        <w:rPr>
          <w:rFonts w:hint="eastAsia"/>
          <w:sz w:val="24"/>
        </w:rPr>
        <w:t>、负责落实和督促服务人员严格按照各项服务标准执行作业，并定期对服务人员进行考核。</w:t>
      </w:r>
    </w:p>
    <w:p w:rsidR="00BC569E" w:rsidRDefault="00F80DCF">
      <w:pPr>
        <w:spacing w:line="360" w:lineRule="auto"/>
        <w:ind w:firstLineChars="200" w:firstLine="480"/>
        <w:jc w:val="left"/>
        <w:rPr>
          <w:sz w:val="24"/>
        </w:rPr>
      </w:pPr>
      <w:r>
        <w:rPr>
          <w:rFonts w:hint="eastAsia"/>
          <w:sz w:val="24"/>
        </w:rPr>
        <w:t>3</w:t>
      </w:r>
      <w:r>
        <w:rPr>
          <w:rFonts w:hint="eastAsia"/>
          <w:sz w:val="24"/>
        </w:rPr>
        <w:t>、负责将公司下达的各项工作要求传达到该项目，并完成公司下达的各项工作目标。</w:t>
      </w:r>
    </w:p>
    <w:p w:rsidR="00BC569E" w:rsidRDefault="00F80DCF">
      <w:pPr>
        <w:spacing w:line="360" w:lineRule="auto"/>
        <w:ind w:firstLineChars="200" w:firstLine="480"/>
        <w:jc w:val="left"/>
        <w:rPr>
          <w:sz w:val="24"/>
        </w:rPr>
      </w:pPr>
      <w:r>
        <w:rPr>
          <w:rFonts w:hint="eastAsia"/>
          <w:sz w:val="24"/>
        </w:rPr>
        <w:t>4</w:t>
      </w:r>
      <w:r>
        <w:rPr>
          <w:rFonts w:hint="eastAsia"/>
          <w:sz w:val="24"/>
        </w:rPr>
        <w:t>、负责对本项目各类服务人员思想教育工作及业务培训工作。</w:t>
      </w:r>
    </w:p>
    <w:p w:rsidR="00BC569E" w:rsidRDefault="00F80DCF">
      <w:pPr>
        <w:spacing w:line="360" w:lineRule="auto"/>
        <w:ind w:firstLineChars="200" w:firstLine="480"/>
        <w:jc w:val="left"/>
        <w:rPr>
          <w:sz w:val="24"/>
        </w:rPr>
      </w:pPr>
      <w:r>
        <w:rPr>
          <w:rFonts w:hint="eastAsia"/>
          <w:sz w:val="24"/>
        </w:rPr>
        <w:t>5</w:t>
      </w:r>
      <w:r>
        <w:rPr>
          <w:rFonts w:hint="eastAsia"/>
          <w:sz w:val="24"/>
        </w:rPr>
        <w:t>、负责与招标单位保持良好的沟通，听取各项合理化建议，不断完善本项目管理处的经验管理。</w:t>
      </w:r>
    </w:p>
    <w:p w:rsidR="00BC569E" w:rsidRDefault="00F80DCF">
      <w:pPr>
        <w:spacing w:line="360" w:lineRule="auto"/>
        <w:ind w:firstLineChars="200" w:firstLine="482"/>
        <w:jc w:val="left"/>
        <w:rPr>
          <w:b/>
          <w:bCs/>
          <w:sz w:val="24"/>
        </w:rPr>
      </w:pPr>
      <w:r>
        <w:rPr>
          <w:rFonts w:hint="eastAsia"/>
          <w:b/>
          <w:bCs/>
          <w:sz w:val="24"/>
        </w:rPr>
        <w:t>（二）客户</w:t>
      </w:r>
      <w:r>
        <w:rPr>
          <w:rFonts w:hint="eastAsia"/>
          <w:b/>
          <w:bCs/>
          <w:sz w:val="24"/>
        </w:rPr>
        <w:t>服务</w:t>
      </w:r>
    </w:p>
    <w:p w:rsidR="00BC569E" w:rsidRDefault="00F80DCF">
      <w:pPr>
        <w:spacing w:line="360" w:lineRule="auto"/>
        <w:ind w:firstLineChars="200" w:firstLine="480"/>
        <w:jc w:val="left"/>
        <w:rPr>
          <w:sz w:val="24"/>
        </w:rPr>
      </w:pPr>
      <w:r>
        <w:rPr>
          <w:rFonts w:hint="eastAsia"/>
          <w:sz w:val="24"/>
        </w:rPr>
        <w:t>1</w:t>
      </w:r>
      <w:r>
        <w:rPr>
          <w:rFonts w:hint="eastAsia"/>
          <w:sz w:val="24"/>
        </w:rPr>
        <w:t>、对于日常召开各类会议服务，根据会议内容做好服务。</w:t>
      </w:r>
    </w:p>
    <w:p w:rsidR="00BC569E" w:rsidRDefault="00F80DCF">
      <w:pPr>
        <w:spacing w:line="360" w:lineRule="auto"/>
        <w:ind w:firstLineChars="200" w:firstLine="480"/>
        <w:jc w:val="left"/>
        <w:rPr>
          <w:sz w:val="24"/>
        </w:rPr>
      </w:pPr>
      <w:r>
        <w:rPr>
          <w:rFonts w:hint="eastAsia"/>
          <w:sz w:val="24"/>
        </w:rPr>
        <w:t>2</w:t>
      </w:r>
      <w:r>
        <w:rPr>
          <w:rFonts w:hint="eastAsia"/>
          <w:sz w:val="24"/>
        </w:rPr>
        <w:t>、上岗统一着装、佩戴工牌，做好会议接待服务工作。</w:t>
      </w:r>
    </w:p>
    <w:p w:rsidR="00BC569E" w:rsidRDefault="00F80DCF">
      <w:pPr>
        <w:spacing w:line="360" w:lineRule="auto"/>
        <w:ind w:firstLineChars="200" w:firstLine="480"/>
        <w:jc w:val="left"/>
        <w:rPr>
          <w:sz w:val="24"/>
        </w:rPr>
      </w:pPr>
      <w:r>
        <w:rPr>
          <w:rFonts w:hint="eastAsia"/>
          <w:sz w:val="24"/>
        </w:rPr>
        <w:t>3</w:t>
      </w:r>
      <w:r>
        <w:rPr>
          <w:rFonts w:hint="eastAsia"/>
          <w:sz w:val="24"/>
        </w:rPr>
        <w:t>、负责会议用品保管及会前、会中、会后清洁工作。</w:t>
      </w:r>
    </w:p>
    <w:p w:rsidR="00BC569E" w:rsidRDefault="00F80DCF">
      <w:pPr>
        <w:spacing w:line="360" w:lineRule="auto"/>
        <w:ind w:firstLineChars="200" w:firstLine="480"/>
        <w:jc w:val="left"/>
        <w:rPr>
          <w:sz w:val="24"/>
        </w:rPr>
      </w:pPr>
      <w:r>
        <w:rPr>
          <w:rFonts w:hint="eastAsia"/>
          <w:sz w:val="24"/>
        </w:rPr>
        <w:t>4</w:t>
      </w:r>
      <w:r>
        <w:rPr>
          <w:rFonts w:hint="eastAsia"/>
          <w:sz w:val="24"/>
        </w:rPr>
        <w:t>、负责镇政府日常来客接待服务。</w:t>
      </w:r>
    </w:p>
    <w:p w:rsidR="00BC569E" w:rsidRDefault="00F80DCF">
      <w:pPr>
        <w:spacing w:line="360" w:lineRule="auto"/>
        <w:ind w:firstLineChars="200" w:firstLine="480"/>
        <w:jc w:val="left"/>
        <w:rPr>
          <w:sz w:val="24"/>
        </w:rPr>
      </w:pPr>
      <w:r>
        <w:rPr>
          <w:rFonts w:hint="eastAsia"/>
          <w:sz w:val="24"/>
        </w:rPr>
        <w:t>5</w:t>
      </w:r>
      <w:r>
        <w:rPr>
          <w:rFonts w:hint="eastAsia"/>
          <w:sz w:val="24"/>
        </w:rPr>
        <w:t>、负责完成领导交办的其它工作任务。</w:t>
      </w:r>
    </w:p>
    <w:p w:rsidR="00BC569E" w:rsidRDefault="00F80DCF">
      <w:pPr>
        <w:spacing w:line="360" w:lineRule="auto"/>
        <w:ind w:firstLineChars="200" w:firstLine="482"/>
        <w:jc w:val="left"/>
        <w:rPr>
          <w:b/>
          <w:bCs/>
          <w:sz w:val="24"/>
        </w:rPr>
      </w:pPr>
      <w:r>
        <w:rPr>
          <w:rFonts w:hint="eastAsia"/>
          <w:b/>
          <w:bCs/>
          <w:sz w:val="24"/>
        </w:rPr>
        <w:t>（三）保洁服务</w:t>
      </w:r>
    </w:p>
    <w:p w:rsidR="00BC569E" w:rsidRDefault="00F80DCF">
      <w:pPr>
        <w:spacing w:line="360" w:lineRule="auto"/>
        <w:ind w:firstLineChars="200" w:firstLine="480"/>
        <w:jc w:val="left"/>
        <w:rPr>
          <w:sz w:val="24"/>
        </w:rPr>
      </w:pPr>
      <w:r>
        <w:rPr>
          <w:rFonts w:hint="eastAsia"/>
          <w:sz w:val="24"/>
        </w:rPr>
        <w:t>1</w:t>
      </w:r>
      <w:r>
        <w:rPr>
          <w:rFonts w:hint="eastAsia"/>
          <w:sz w:val="24"/>
        </w:rPr>
        <w:t>、工作内容</w:t>
      </w:r>
    </w:p>
    <w:p w:rsidR="00BC569E" w:rsidRDefault="00F80DCF">
      <w:pPr>
        <w:spacing w:line="360" w:lineRule="auto"/>
        <w:ind w:firstLineChars="200" w:firstLine="480"/>
        <w:jc w:val="left"/>
        <w:rPr>
          <w:sz w:val="24"/>
        </w:rPr>
      </w:pPr>
      <w:r>
        <w:rPr>
          <w:rFonts w:hint="eastAsia"/>
          <w:sz w:val="24"/>
        </w:rPr>
        <w:t>（</w:t>
      </w:r>
      <w:r>
        <w:rPr>
          <w:rFonts w:hint="eastAsia"/>
          <w:sz w:val="24"/>
        </w:rPr>
        <w:t>1</w:t>
      </w:r>
      <w:r>
        <w:rPr>
          <w:rFonts w:hint="eastAsia"/>
          <w:sz w:val="24"/>
        </w:rPr>
        <w:t>）负责公共区域的卫生保洁工作，包括门窗、过道墙面及垃圾箱的清理等保洁作业；</w:t>
      </w:r>
    </w:p>
    <w:p w:rsidR="00BC569E" w:rsidRDefault="00F80DCF">
      <w:pPr>
        <w:spacing w:line="360" w:lineRule="auto"/>
        <w:ind w:firstLineChars="200" w:firstLine="480"/>
        <w:jc w:val="left"/>
        <w:rPr>
          <w:sz w:val="24"/>
        </w:rPr>
      </w:pPr>
      <w:r>
        <w:rPr>
          <w:rFonts w:hint="eastAsia"/>
          <w:sz w:val="24"/>
        </w:rPr>
        <w:t>（</w:t>
      </w:r>
      <w:r>
        <w:rPr>
          <w:rFonts w:hint="eastAsia"/>
          <w:sz w:val="24"/>
        </w:rPr>
        <w:t>2</w:t>
      </w:r>
      <w:r>
        <w:rPr>
          <w:rFonts w:hint="eastAsia"/>
          <w:sz w:val="24"/>
        </w:rPr>
        <w:t>）听取采购人工作人员和前往采购人办公区办事人员对保洁管理工作的反映与需求，发现问题及时解决，不能解决的问题及时向保洁主管汇报。</w:t>
      </w:r>
    </w:p>
    <w:p w:rsidR="00BC569E" w:rsidRDefault="00F80DCF">
      <w:pPr>
        <w:spacing w:line="360" w:lineRule="auto"/>
        <w:ind w:firstLineChars="200" w:firstLine="480"/>
        <w:jc w:val="left"/>
        <w:rPr>
          <w:sz w:val="24"/>
        </w:rPr>
      </w:pPr>
      <w:r>
        <w:rPr>
          <w:rFonts w:hint="eastAsia"/>
          <w:sz w:val="24"/>
        </w:rPr>
        <w:t>（</w:t>
      </w:r>
      <w:r>
        <w:rPr>
          <w:rFonts w:hint="eastAsia"/>
          <w:sz w:val="24"/>
        </w:rPr>
        <w:t>3</w:t>
      </w:r>
      <w:r>
        <w:rPr>
          <w:rFonts w:hint="eastAsia"/>
          <w:sz w:val="24"/>
        </w:rPr>
        <w:t>）正确使用并妥善保管清洁用具，最大限度节约资源。</w:t>
      </w:r>
    </w:p>
    <w:p w:rsidR="00BC569E" w:rsidRDefault="00F80DCF">
      <w:pPr>
        <w:spacing w:line="360" w:lineRule="auto"/>
        <w:ind w:firstLineChars="200" w:firstLine="480"/>
        <w:jc w:val="left"/>
        <w:rPr>
          <w:sz w:val="24"/>
        </w:rPr>
      </w:pPr>
      <w:r>
        <w:rPr>
          <w:rFonts w:hint="eastAsia"/>
          <w:sz w:val="24"/>
        </w:rPr>
        <w:t>2</w:t>
      </w:r>
      <w:r>
        <w:rPr>
          <w:rFonts w:hint="eastAsia"/>
          <w:sz w:val="24"/>
        </w:rPr>
        <w:t>、工作时间</w:t>
      </w:r>
    </w:p>
    <w:p w:rsidR="00BC569E" w:rsidRDefault="00F80DCF">
      <w:pPr>
        <w:spacing w:line="360" w:lineRule="auto"/>
        <w:ind w:firstLineChars="200" w:firstLine="480"/>
        <w:jc w:val="left"/>
        <w:rPr>
          <w:sz w:val="24"/>
        </w:rPr>
      </w:pPr>
      <w:r>
        <w:rPr>
          <w:rFonts w:hint="eastAsia"/>
          <w:sz w:val="24"/>
        </w:rPr>
        <w:t>公共区域：早上</w:t>
      </w:r>
      <w:r>
        <w:rPr>
          <w:rFonts w:hint="eastAsia"/>
          <w:sz w:val="24"/>
        </w:rPr>
        <w:t>7</w:t>
      </w:r>
      <w:r>
        <w:rPr>
          <w:rFonts w:hint="eastAsia"/>
          <w:sz w:val="24"/>
        </w:rPr>
        <w:t>：</w:t>
      </w:r>
      <w:r>
        <w:rPr>
          <w:rFonts w:hint="eastAsia"/>
          <w:sz w:val="24"/>
        </w:rPr>
        <w:t>00</w:t>
      </w:r>
      <w:r>
        <w:rPr>
          <w:rFonts w:hint="eastAsia"/>
          <w:sz w:val="24"/>
        </w:rPr>
        <w:t>至</w:t>
      </w:r>
      <w:r>
        <w:rPr>
          <w:rFonts w:hint="eastAsia"/>
          <w:sz w:val="24"/>
        </w:rPr>
        <w:t>11</w:t>
      </w:r>
      <w:r>
        <w:rPr>
          <w:rFonts w:hint="eastAsia"/>
          <w:sz w:val="24"/>
        </w:rPr>
        <w:t>：</w:t>
      </w:r>
      <w:r>
        <w:rPr>
          <w:rFonts w:hint="eastAsia"/>
          <w:sz w:val="24"/>
        </w:rPr>
        <w:t>00</w:t>
      </w:r>
      <w:r>
        <w:rPr>
          <w:rFonts w:hint="eastAsia"/>
          <w:sz w:val="24"/>
        </w:rPr>
        <w:t>点，下午</w:t>
      </w:r>
      <w:r>
        <w:rPr>
          <w:rFonts w:hint="eastAsia"/>
          <w:sz w:val="24"/>
        </w:rPr>
        <w:t>13</w:t>
      </w:r>
      <w:r>
        <w:rPr>
          <w:rFonts w:hint="eastAsia"/>
          <w:sz w:val="24"/>
        </w:rPr>
        <w:t>：</w:t>
      </w:r>
      <w:r>
        <w:rPr>
          <w:rFonts w:hint="eastAsia"/>
          <w:sz w:val="24"/>
        </w:rPr>
        <w:t>00</w:t>
      </w:r>
      <w:r>
        <w:rPr>
          <w:rFonts w:hint="eastAsia"/>
          <w:sz w:val="24"/>
        </w:rPr>
        <w:t>点至</w:t>
      </w:r>
      <w:r>
        <w:rPr>
          <w:rFonts w:hint="eastAsia"/>
          <w:sz w:val="24"/>
        </w:rPr>
        <w:t>17:00</w:t>
      </w:r>
      <w:r>
        <w:rPr>
          <w:rFonts w:hint="eastAsia"/>
          <w:sz w:val="24"/>
        </w:rPr>
        <w:t>点。采购人可以根据实际情况在合理范围内调整工作时间。</w:t>
      </w:r>
    </w:p>
    <w:p w:rsidR="00BC569E" w:rsidRDefault="00F80DCF">
      <w:pPr>
        <w:spacing w:line="360" w:lineRule="auto"/>
        <w:ind w:firstLineChars="200" w:firstLine="480"/>
        <w:jc w:val="left"/>
        <w:rPr>
          <w:sz w:val="24"/>
        </w:rPr>
      </w:pPr>
      <w:r>
        <w:rPr>
          <w:rFonts w:hint="eastAsia"/>
          <w:sz w:val="24"/>
        </w:rPr>
        <w:t>3</w:t>
      </w:r>
      <w:r>
        <w:rPr>
          <w:rFonts w:hint="eastAsia"/>
          <w:sz w:val="24"/>
        </w:rPr>
        <w:t>、保洁服务质量标准</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251"/>
        <w:gridCol w:w="3261"/>
        <w:gridCol w:w="1238"/>
        <w:gridCol w:w="2676"/>
      </w:tblGrid>
      <w:tr w:rsidR="00BC569E">
        <w:trPr>
          <w:cantSplit/>
          <w:trHeight w:val="532"/>
          <w:jc w:val="center"/>
        </w:trPr>
        <w:tc>
          <w:tcPr>
            <w:tcW w:w="2319" w:type="dxa"/>
            <w:gridSpan w:val="2"/>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清洁分类</w:t>
            </w:r>
          </w:p>
        </w:tc>
        <w:tc>
          <w:tcPr>
            <w:tcW w:w="3261"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作业内容</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次数</w:t>
            </w:r>
          </w:p>
        </w:tc>
        <w:tc>
          <w:tcPr>
            <w:tcW w:w="2676"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作业标准</w:t>
            </w:r>
          </w:p>
        </w:tc>
      </w:tr>
      <w:tr w:rsidR="00BC569E">
        <w:trPr>
          <w:cantSplit/>
          <w:trHeight w:val="284"/>
          <w:jc w:val="center"/>
        </w:trPr>
        <w:tc>
          <w:tcPr>
            <w:tcW w:w="1068"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楼道及楼梯</w:t>
            </w:r>
          </w:p>
        </w:tc>
        <w:tc>
          <w:tcPr>
            <w:tcW w:w="1251"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日常清洁</w:t>
            </w: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地面（牵尘）</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地面光亮、无尘</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墙壁（部分檫试）</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无污印、污迹</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玻璃及玻璃门（擦拭）</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洁净光亮无手印污迹</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地垫（吸尘）</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无杂物</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指示牌、金属件（擦拭及上光）</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无手印、污迹</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护拦扶手的清洁</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清洁无尘</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柱体擦拭</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清洁无尘</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墙面开关插座擦拭</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清洁无尘</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清理垃圾箱</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无杂物、手印、污迹</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定期清洁</w:t>
            </w:r>
          </w:p>
          <w:p w:rsidR="00BC569E" w:rsidRDefault="00F80DCF">
            <w:pPr>
              <w:spacing w:line="360" w:lineRule="auto"/>
              <w:jc w:val="center"/>
              <w:rPr>
                <w:rFonts w:ascii="宋体" w:hAnsi="宋体" w:cs="宋体"/>
                <w:sz w:val="24"/>
                <w:szCs w:val="24"/>
              </w:rPr>
            </w:pPr>
            <w:r>
              <w:rPr>
                <w:rFonts w:ascii="宋体" w:hAnsi="宋体" w:cs="宋体" w:hint="eastAsia"/>
                <w:sz w:val="24"/>
                <w:szCs w:val="24"/>
              </w:rPr>
              <w:t>（月间）</w:t>
            </w: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清洁指示牌</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周</w:t>
            </w:r>
          </w:p>
        </w:tc>
        <w:tc>
          <w:tcPr>
            <w:tcW w:w="2676" w:type="dxa"/>
          </w:tcPr>
          <w:p w:rsidR="00BC569E" w:rsidRDefault="00BC569E">
            <w:pPr>
              <w:spacing w:line="360" w:lineRule="auto"/>
              <w:rPr>
                <w:rFonts w:ascii="宋体" w:hAnsi="宋体" w:cs="宋体"/>
                <w:sz w:val="24"/>
                <w:szCs w:val="24"/>
              </w:rPr>
            </w:pP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清洁烟感器、空调口</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季度</w:t>
            </w:r>
          </w:p>
        </w:tc>
        <w:tc>
          <w:tcPr>
            <w:tcW w:w="2676" w:type="dxa"/>
          </w:tcPr>
          <w:p w:rsidR="00BC569E" w:rsidRDefault="00BC569E">
            <w:pPr>
              <w:spacing w:line="360" w:lineRule="auto"/>
              <w:rPr>
                <w:rFonts w:ascii="宋体" w:hAnsi="宋体" w:cs="宋体"/>
                <w:sz w:val="24"/>
                <w:szCs w:val="24"/>
              </w:rPr>
            </w:pP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一层外玻璃及玻璃门（清洗）</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周</w:t>
            </w:r>
          </w:p>
        </w:tc>
        <w:tc>
          <w:tcPr>
            <w:tcW w:w="2676" w:type="dxa"/>
          </w:tcPr>
          <w:p w:rsidR="00BC569E" w:rsidRDefault="00BC569E">
            <w:pPr>
              <w:spacing w:line="360" w:lineRule="auto"/>
              <w:rPr>
                <w:rFonts w:ascii="宋体" w:hAnsi="宋体" w:cs="宋体"/>
                <w:sz w:val="24"/>
                <w:szCs w:val="24"/>
              </w:rPr>
            </w:pP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地垫（清洗）</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周</w:t>
            </w:r>
          </w:p>
        </w:tc>
        <w:tc>
          <w:tcPr>
            <w:tcW w:w="2676" w:type="dxa"/>
          </w:tcPr>
          <w:p w:rsidR="00BC569E" w:rsidRDefault="00BC569E">
            <w:pPr>
              <w:spacing w:line="360" w:lineRule="auto"/>
              <w:rPr>
                <w:rFonts w:ascii="宋体" w:hAnsi="宋体" w:cs="宋体"/>
                <w:sz w:val="24"/>
                <w:szCs w:val="24"/>
              </w:rPr>
            </w:pP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地面清洗</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/2</w:t>
            </w:r>
            <w:r>
              <w:rPr>
                <w:rFonts w:ascii="宋体" w:hAnsi="宋体" w:cs="宋体" w:hint="eastAsia"/>
                <w:sz w:val="24"/>
                <w:szCs w:val="24"/>
              </w:rPr>
              <w:t>月</w:t>
            </w:r>
          </w:p>
        </w:tc>
        <w:tc>
          <w:tcPr>
            <w:tcW w:w="2676" w:type="dxa"/>
          </w:tcPr>
          <w:p w:rsidR="00BC569E" w:rsidRDefault="00BC569E">
            <w:pPr>
              <w:spacing w:line="360" w:lineRule="auto"/>
              <w:rPr>
                <w:rFonts w:ascii="宋体" w:hAnsi="宋体" w:cs="宋体"/>
                <w:sz w:val="24"/>
                <w:szCs w:val="24"/>
              </w:rPr>
            </w:pP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内墙清洁</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季</w:t>
            </w:r>
          </w:p>
        </w:tc>
        <w:tc>
          <w:tcPr>
            <w:tcW w:w="2676" w:type="dxa"/>
          </w:tcPr>
          <w:p w:rsidR="00BC569E" w:rsidRDefault="00BC569E">
            <w:pPr>
              <w:spacing w:line="360" w:lineRule="auto"/>
              <w:rPr>
                <w:rFonts w:ascii="宋体" w:hAnsi="宋体" w:cs="宋体"/>
                <w:sz w:val="24"/>
                <w:szCs w:val="24"/>
              </w:rPr>
            </w:pP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清洗烟灰缸及垃圾箱</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周</w:t>
            </w:r>
          </w:p>
        </w:tc>
        <w:tc>
          <w:tcPr>
            <w:tcW w:w="2676" w:type="dxa"/>
          </w:tcPr>
          <w:p w:rsidR="00BC569E" w:rsidRDefault="00BC569E">
            <w:pPr>
              <w:spacing w:line="360" w:lineRule="auto"/>
              <w:rPr>
                <w:rFonts w:ascii="宋体" w:hAnsi="宋体" w:cs="宋体"/>
                <w:sz w:val="24"/>
                <w:szCs w:val="24"/>
              </w:rPr>
            </w:pP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玻璃擦拭</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季度</w:t>
            </w:r>
          </w:p>
        </w:tc>
        <w:tc>
          <w:tcPr>
            <w:tcW w:w="2676" w:type="dxa"/>
          </w:tcPr>
          <w:p w:rsidR="00BC569E" w:rsidRDefault="00BC569E">
            <w:pPr>
              <w:spacing w:line="360" w:lineRule="auto"/>
              <w:rPr>
                <w:rFonts w:ascii="宋体" w:hAnsi="宋体" w:cs="宋体"/>
                <w:sz w:val="24"/>
                <w:szCs w:val="24"/>
              </w:rPr>
            </w:pPr>
          </w:p>
        </w:tc>
      </w:tr>
      <w:tr w:rsidR="00BC569E">
        <w:trPr>
          <w:cantSplit/>
          <w:trHeight w:val="284"/>
          <w:jc w:val="center"/>
        </w:trPr>
        <w:tc>
          <w:tcPr>
            <w:tcW w:w="1068"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会议室及会客区</w:t>
            </w:r>
          </w:p>
        </w:tc>
        <w:tc>
          <w:tcPr>
            <w:tcW w:w="1251"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日常清洁</w:t>
            </w: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地面吸尘</w:t>
            </w:r>
          </w:p>
        </w:tc>
        <w:tc>
          <w:tcPr>
            <w:tcW w:w="1238"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用前用后</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地面清洁无杂物</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会议桌椅擦拭</w:t>
            </w:r>
          </w:p>
        </w:tc>
        <w:tc>
          <w:tcPr>
            <w:tcW w:w="1238" w:type="dxa"/>
            <w:vMerge/>
          </w:tcPr>
          <w:p w:rsidR="00BC569E" w:rsidRDefault="00BC569E">
            <w:pPr>
              <w:spacing w:line="360" w:lineRule="auto"/>
              <w:jc w:val="center"/>
              <w:rPr>
                <w:rFonts w:ascii="宋体" w:hAnsi="宋体" w:cs="宋体"/>
                <w:sz w:val="24"/>
                <w:szCs w:val="24"/>
              </w:rPr>
            </w:pP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无尘、无污迹</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窗台擦拭</w:t>
            </w:r>
          </w:p>
        </w:tc>
        <w:tc>
          <w:tcPr>
            <w:tcW w:w="1238" w:type="dxa"/>
            <w:vMerge/>
          </w:tcPr>
          <w:p w:rsidR="00BC569E" w:rsidRDefault="00BC569E">
            <w:pPr>
              <w:spacing w:line="360" w:lineRule="auto"/>
              <w:jc w:val="center"/>
              <w:rPr>
                <w:rFonts w:ascii="宋体" w:hAnsi="宋体" w:cs="宋体"/>
                <w:sz w:val="24"/>
                <w:szCs w:val="24"/>
              </w:rPr>
            </w:pP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无尘污渍</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垃圾清理</w:t>
            </w:r>
          </w:p>
        </w:tc>
        <w:tc>
          <w:tcPr>
            <w:tcW w:w="1238" w:type="dxa"/>
            <w:vMerge/>
          </w:tcPr>
          <w:p w:rsidR="00BC569E" w:rsidRDefault="00BC569E">
            <w:pPr>
              <w:spacing w:line="360" w:lineRule="auto"/>
              <w:jc w:val="center"/>
              <w:rPr>
                <w:rFonts w:ascii="宋体" w:hAnsi="宋体" w:cs="宋体"/>
                <w:sz w:val="24"/>
                <w:szCs w:val="24"/>
              </w:rPr>
            </w:pP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及时</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花卉组摆整理</w:t>
            </w:r>
          </w:p>
        </w:tc>
        <w:tc>
          <w:tcPr>
            <w:tcW w:w="1238" w:type="dxa"/>
            <w:vMerge/>
          </w:tcPr>
          <w:p w:rsidR="00BC569E" w:rsidRDefault="00BC569E">
            <w:pPr>
              <w:spacing w:line="360" w:lineRule="auto"/>
              <w:jc w:val="center"/>
              <w:rPr>
                <w:rFonts w:ascii="宋体" w:hAnsi="宋体" w:cs="宋体"/>
                <w:sz w:val="24"/>
                <w:szCs w:val="24"/>
              </w:rPr>
            </w:pP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无污渍</w:t>
            </w:r>
          </w:p>
        </w:tc>
      </w:tr>
      <w:tr w:rsidR="00BC569E">
        <w:trPr>
          <w:cantSplit/>
          <w:trHeight w:val="284"/>
          <w:jc w:val="center"/>
        </w:trPr>
        <w:tc>
          <w:tcPr>
            <w:tcW w:w="1068" w:type="dxa"/>
            <w:vMerge/>
            <w:textDirection w:val="tbRlV"/>
            <w:vAlign w:val="center"/>
          </w:tcPr>
          <w:p w:rsidR="00BC569E" w:rsidRDefault="00BC569E">
            <w:pPr>
              <w:spacing w:line="360" w:lineRule="auto"/>
              <w:ind w:left="113" w:right="113"/>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玻璃门及不锈钢擦拭</w:t>
            </w:r>
          </w:p>
        </w:tc>
        <w:tc>
          <w:tcPr>
            <w:tcW w:w="1238" w:type="dxa"/>
            <w:vMerge/>
          </w:tcPr>
          <w:p w:rsidR="00BC569E" w:rsidRDefault="00BC569E">
            <w:pPr>
              <w:spacing w:line="360" w:lineRule="auto"/>
              <w:jc w:val="center"/>
              <w:rPr>
                <w:rFonts w:ascii="宋体" w:hAnsi="宋体" w:cs="宋体"/>
                <w:sz w:val="24"/>
                <w:szCs w:val="24"/>
              </w:rPr>
            </w:pP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光亮无污渍</w:t>
            </w:r>
          </w:p>
        </w:tc>
      </w:tr>
      <w:tr w:rsidR="00BC569E">
        <w:trPr>
          <w:cantSplit/>
          <w:trHeight w:val="284"/>
          <w:jc w:val="center"/>
        </w:trPr>
        <w:tc>
          <w:tcPr>
            <w:tcW w:w="1068"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院内卫生</w:t>
            </w:r>
          </w:p>
        </w:tc>
        <w:tc>
          <w:tcPr>
            <w:tcW w:w="1251"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日常清洁</w:t>
            </w: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停车场及院内道路清扫</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无杂物</w:t>
            </w:r>
          </w:p>
        </w:tc>
      </w:tr>
      <w:tr w:rsidR="00BC569E">
        <w:trPr>
          <w:cantSplit/>
          <w:trHeight w:val="284"/>
          <w:jc w:val="center"/>
        </w:trPr>
        <w:tc>
          <w:tcPr>
            <w:tcW w:w="1068" w:type="dxa"/>
            <w:vMerge/>
          </w:tcPr>
          <w:p w:rsidR="00BC569E" w:rsidRDefault="00BC569E">
            <w:pPr>
              <w:spacing w:line="360" w:lineRule="auto"/>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院内景观的清理</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无杂物</w:t>
            </w:r>
          </w:p>
        </w:tc>
      </w:tr>
      <w:tr w:rsidR="00BC569E">
        <w:trPr>
          <w:cantSplit/>
          <w:trHeight w:val="284"/>
          <w:jc w:val="center"/>
        </w:trPr>
        <w:tc>
          <w:tcPr>
            <w:tcW w:w="1068" w:type="dxa"/>
            <w:vMerge/>
          </w:tcPr>
          <w:p w:rsidR="00BC569E" w:rsidRDefault="00BC569E">
            <w:pPr>
              <w:spacing w:line="360" w:lineRule="auto"/>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车场各种交通标志清洁</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干净、无尘</w:t>
            </w:r>
          </w:p>
        </w:tc>
      </w:tr>
      <w:tr w:rsidR="00BC569E">
        <w:trPr>
          <w:cantSplit/>
          <w:trHeight w:val="284"/>
          <w:jc w:val="center"/>
        </w:trPr>
        <w:tc>
          <w:tcPr>
            <w:tcW w:w="1068" w:type="dxa"/>
            <w:vMerge/>
          </w:tcPr>
          <w:p w:rsidR="00BC569E" w:rsidRDefault="00BC569E">
            <w:pPr>
              <w:spacing w:line="360" w:lineRule="auto"/>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停车场、道路及绿地垃圾捡拾</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无杂物</w:t>
            </w:r>
          </w:p>
        </w:tc>
      </w:tr>
      <w:tr w:rsidR="00BC569E">
        <w:trPr>
          <w:cantSplit/>
          <w:trHeight w:val="284"/>
          <w:jc w:val="center"/>
        </w:trPr>
        <w:tc>
          <w:tcPr>
            <w:tcW w:w="1068" w:type="dxa"/>
            <w:vMerge/>
          </w:tcPr>
          <w:p w:rsidR="00BC569E" w:rsidRDefault="00BC569E">
            <w:pPr>
              <w:spacing w:line="360" w:lineRule="auto"/>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垃圾分类、收集、清运指定地点</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无洒漏</w:t>
            </w:r>
          </w:p>
        </w:tc>
      </w:tr>
      <w:tr w:rsidR="00BC569E">
        <w:trPr>
          <w:cantSplit/>
          <w:trHeight w:val="284"/>
          <w:jc w:val="center"/>
        </w:trPr>
        <w:tc>
          <w:tcPr>
            <w:tcW w:w="1068" w:type="dxa"/>
            <w:vMerge/>
          </w:tcPr>
          <w:p w:rsidR="00BC569E" w:rsidRDefault="00BC569E">
            <w:pPr>
              <w:spacing w:line="360" w:lineRule="auto"/>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地面清扫</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tcPr>
          <w:p w:rsidR="00BC569E" w:rsidRDefault="00BC569E">
            <w:pPr>
              <w:spacing w:line="360" w:lineRule="auto"/>
              <w:rPr>
                <w:rFonts w:ascii="宋体" w:hAnsi="宋体" w:cs="宋体"/>
                <w:sz w:val="24"/>
                <w:szCs w:val="24"/>
              </w:rPr>
            </w:pPr>
          </w:p>
        </w:tc>
      </w:tr>
      <w:tr w:rsidR="00BC569E">
        <w:trPr>
          <w:cantSplit/>
          <w:trHeight w:val="422"/>
          <w:jc w:val="center"/>
        </w:trPr>
        <w:tc>
          <w:tcPr>
            <w:tcW w:w="1068" w:type="dxa"/>
            <w:vMerge/>
          </w:tcPr>
          <w:p w:rsidR="00BC569E" w:rsidRDefault="00BC569E">
            <w:pPr>
              <w:spacing w:line="360" w:lineRule="auto"/>
              <w:rPr>
                <w:rFonts w:ascii="宋体" w:hAnsi="宋体" w:cs="宋体"/>
                <w:sz w:val="24"/>
                <w:szCs w:val="24"/>
              </w:rPr>
            </w:pPr>
          </w:p>
        </w:tc>
        <w:tc>
          <w:tcPr>
            <w:tcW w:w="1251"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定期清洁</w:t>
            </w: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垃圾桶的清洁整理</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周</w:t>
            </w:r>
          </w:p>
        </w:tc>
        <w:tc>
          <w:tcPr>
            <w:tcW w:w="2676" w:type="dxa"/>
          </w:tcPr>
          <w:p w:rsidR="00BC569E" w:rsidRDefault="00BC569E">
            <w:pPr>
              <w:spacing w:line="360" w:lineRule="auto"/>
              <w:rPr>
                <w:rFonts w:ascii="宋体" w:hAnsi="宋体" w:cs="宋体"/>
                <w:sz w:val="24"/>
                <w:szCs w:val="24"/>
              </w:rPr>
            </w:pPr>
          </w:p>
        </w:tc>
      </w:tr>
      <w:tr w:rsidR="00BC569E">
        <w:trPr>
          <w:cantSplit/>
          <w:trHeight w:val="284"/>
          <w:jc w:val="center"/>
        </w:trPr>
        <w:tc>
          <w:tcPr>
            <w:tcW w:w="1068"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电梯</w:t>
            </w:r>
          </w:p>
        </w:tc>
        <w:tc>
          <w:tcPr>
            <w:tcW w:w="1251"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日常保洁</w:t>
            </w: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地面（擦拭）</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无污迹</w:t>
            </w:r>
          </w:p>
        </w:tc>
      </w:tr>
      <w:tr w:rsidR="00BC569E">
        <w:trPr>
          <w:cantSplit/>
          <w:trHeight w:val="284"/>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按键盘（擦拭）</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无手印、污迹</w:t>
            </w:r>
          </w:p>
        </w:tc>
      </w:tr>
      <w:tr w:rsidR="00BC569E">
        <w:trPr>
          <w:cantSplit/>
          <w:trHeight w:val="284"/>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梯壁擦拭</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无手印、污迹</w:t>
            </w:r>
          </w:p>
        </w:tc>
      </w:tr>
      <w:tr w:rsidR="00BC569E">
        <w:trPr>
          <w:cantSplit/>
          <w:trHeight w:val="284"/>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电梯门（擦拭）</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无手印、污迹</w:t>
            </w:r>
          </w:p>
        </w:tc>
      </w:tr>
      <w:tr w:rsidR="00BC569E">
        <w:trPr>
          <w:cantSplit/>
          <w:trHeight w:val="284"/>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电梯槽（吸尘）</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tcPr>
          <w:p w:rsidR="00BC569E" w:rsidRDefault="00F80DCF">
            <w:pPr>
              <w:spacing w:line="360" w:lineRule="auto"/>
              <w:rPr>
                <w:rFonts w:ascii="宋体" w:hAnsi="宋体" w:cs="宋体"/>
                <w:sz w:val="24"/>
                <w:szCs w:val="24"/>
              </w:rPr>
            </w:pPr>
            <w:r>
              <w:rPr>
                <w:rFonts w:ascii="宋体" w:hAnsi="宋体" w:cs="宋体" w:hint="eastAsia"/>
                <w:sz w:val="24"/>
                <w:szCs w:val="24"/>
              </w:rPr>
              <w:t>无杂物</w:t>
            </w:r>
          </w:p>
        </w:tc>
      </w:tr>
      <w:tr w:rsidR="00BC569E">
        <w:trPr>
          <w:cantSplit/>
          <w:trHeight w:val="284"/>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定期清洁</w:t>
            </w: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电梯内地面（墩擦）</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周</w:t>
            </w:r>
          </w:p>
        </w:tc>
        <w:tc>
          <w:tcPr>
            <w:tcW w:w="2676" w:type="dxa"/>
            <w:vAlign w:val="center"/>
          </w:tcPr>
          <w:p w:rsidR="00BC569E" w:rsidRDefault="00BC569E">
            <w:pPr>
              <w:spacing w:line="360" w:lineRule="auto"/>
              <w:rPr>
                <w:rFonts w:ascii="宋体" w:hAnsi="宋体" w:cs="宋体"/>
                <w:sz w:val="24"/>
                <w:szCs w:val="24"/>
              </w:rPr>
            </w:pPr>
          </w:p>
        </w:tc>
      </w:tr>
      <w:tr w:rsidR="00BC569E">
        <w:trPr>
          <w:cantSplit/>
          <w:trHeight w:val="284"/>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清洁烟感器、空调口</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tc>
        <w:tc>
          <w:tcPr>
            <w:tcW w:w="2676" w:type="dxa"/>
            <w:vAlign w:val="center"/>
          </w:tcPr>
          <w:p w:rsidR="00BC569E" w:rsidRDefault="00BC569E">
            <w:pPr>
              <w:spacing w:line="360" w:lineRule="auto"/>
              <w:rPr>
                <w:rFonts w:ascii="宋体" w:hAnsi="宋体" w:cs="宋体"/>
                <w:sz w:val="24"/>
                <w:szCs w:val="24"/>
              </w:rPr>
            </w:pPr>
          </w:p>
        </w:tc>
      </w:tr>
      <w:tr w:rsidR="00BC569E">
        <w:trPr>
          <w:cantSplit/>
          <w:trHeight w:val="284"/>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tcPr>
          <w:p w:rsidR="00BC569E" w:rsidRDefault="00F80DCF">
            <w:pPr>
              <w:spacing w:line="360" w:lineRule="auto"/>
              <w:rPr>
                <w:rFonts w:ascii="宋体" w:hAnsi="宋体" w:cs="宋体"/>
                <w:sz w:val="24"/>
                <w:szCs w:val="24"/>
              </w:rPr>
            </w:pPr>
            <w:r>
              <w:rPr>
                <w:rFonts w:ascii="宋体" w:hAnsi="宋体" w:cs="宋体" w:hint="eastAsia"/>
                <w:sz w:val="24"/>
                <w:szCs w:val="24"/>
              </w:rPr>
              <w:t>金属（擦拭）</w:t>
            </w:r>
          </w:p>
        </w:tc>
        <w:tc>
          <w:tcPr>
            <w:tcW w:w="1238" w:type="dxa"/>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/2</w:t>
            </w:r>
            <w:r>
              <w:rPr>
                <w:rFonts w:ascii="宋体" w:hAnsi="宋体" w:cs="宋体" w:hint="eastAsia"/>
                <w:sz w:val="24"/>
                <w:szCs w:val="24"/>
              </w:rPr>
              <w:t>月</w:t>
            </w:r>
          </w:p>
        </w:tc>
        <w:tc>
          <w:tcPr>
            <w:tcW w:w="2676" w:type="dxa"/>
            <w:vAlign w:val="center"/>
          </w:tcPr>
          <w:p w:rsidR="00BC569E" w:rsidRDefault="00BC569E">
            <w:pPr>
              <w:spacing w:line="360" w:lineRule="auto"/>
              <w:rPr>
                <w:rFonts w:ascii="宋体" w:hAnsi="宋体" w:cs="宋体"/>
                <w:sz w:val="24"/>
                <w:szCs w:val="24"/>
              </w:rPr>
            </w:pPr>
          </w:p>
        </w:tc>
      </w:tr>
      <w:tr w:rsidR="00BC569E">
        <w:trPr>
          <w:cantSplit/>
          <w:trHeight w:val="311"/>
          <w:jc w:val="center"/>
        </w:trPr>
        <w:tc>
          <w:tcPr>
            <w:tcW w:w="1068" w:type="dxa"/>
            <w:vMerge w:val="restart"/>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卫生间</w:t>
            </w:r>
          </w:p>
        </w:tc>
        <w:tc>
          <w:tcPr>
            <w:tcW w:w="1251"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日常清洁</w:t>
            </w: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地面（扫）</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无杂物、污迹</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墙壁（擦）</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无水物、污迹</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小便池（清洁消毒）</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无尿物、污迹</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恭桶（清洁消毒）</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无水物、污迹</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台面（清洁消毒）</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光亮、无水迹、污迹</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窗台（擦拭）</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无尘、无水迹、污迹</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垃圾桶（冲洗消毒）</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无杂物、污迹</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不锈钢及电镀件擦拭上光</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光亮、无手印</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镜子清洁</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不断巡视</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光亮、无水迹、污迹</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墙面开关及插座擦拭</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清洁无尘</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门及把手清洁消毒</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清洁无尘</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卫生间隔离板清洁消毒</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清洁无尘、无污迹</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restart"/>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定期清洁</w:t>
            </w: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地面清洗（清洁剂清洗）</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tc>
        <w:tc>
          <w:tcPr>
            <w:tcW w:w="2676" w:type="dxa"/>
            <w:vAlign w:val="center"/>
          </w:tcPr>
          <w:p w:rsidR="00BC569E" w:rsidRDefault="00BC569E">
            <w:pPr>
              <w:spacing w:line="360" w:lineRule="auto"/>
              <w:rPr>
                <w:rFonts w:ascii="宋体" w:hAnsi="宋体" w:cs="宋体"/>
                <w:sz w:val="24"/>
                <w:szCs w:val="24"/>
              </w:rPr>
            </w:pP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卫生间玻璃</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tc>
        <w:tc>
          <w:tcPr>
            <w:tcW w:w="2676"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保洁人员日常负责的区域</w:t>
            </w: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墙面清洁</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tc>
        <w:tc>
          <w:tcPr>
            <w:tcW w:w="2676" w:type="dxa"/>
            <w:vAlign w:val="center"/>
          </w:tcPr>
          <w:p w:rsidR="00BC569E" w:rsidRDefault="00BC569E">
            <w:pPr>
              <w:spacing w:line="360" w:lineRule="auto"/>
              <w:rPr>
                <w:rFonts w:ascii="宋体" w:hAnsi="宋体" w:cs="宋体"/>
                <w:sz w:val="24"/>
                <w:szCs w:val="24"/>
              </w:rPr>
            </w:pP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天花板、灯管除尘</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tc>
        <w:tc>
          <w:tcPr>
            <w:tcW w:w="2676" w:type="dxa"/>
            <w:vAlign w:val="center"/>
          </w:tcPr>
          <w:p w:rsidR="00BC569E" w:rsidRDefault="00BC569E">
            <w:pPr>
              <w:spacing w:line="360" w:lineRule="auto"/>
              <w:rPr>
                <w:rFonts w:ascii="宋体" w:hAnsi="宋体" w:cs="宋体"/>
                <w:sz w:val="24"/>
                <w:szCs w:val="24"/>
              </w:rPr>
            </w:pPr>
          </w:p>
        </w:tc>
      </w:tr>
      <w:tr w:rsidR="00BC569E">
        <w:trPr>
          <w:cantSplit/>
          <w:trHeight w:val="311"/>
          <w:jc w:val="center"/>
        </w:trPr>
        <w:tc>
          <w:tcPr>
            <w:tcW w:w="1068" w:type="dxa"/>
            <w:vMerge/>
            <w:vAlign w:val="center"/>
          </w:tcPr>
          <w:p w:rsidR="00BC569E" w:rsidRDefault="00BC569E">
            <w:pPr>
              <w:spacing w:line="360" w:lineRule="auto"/>
              <w:jc w:val="center"/>
              <w:rPr>
                <w:rFonts w:ascii="宋体" w:hAnsi="宋体" w:cs="宋体"/>
                <w:sz w:val="24"/>
                <w:szCs w:val="24"/>
              </w:rPr>
            </w:pPr>
          </w:p>
        </w:tc>
        <w:tc>
          <w:tcPr>
            <w:tcW w:w="1251" w:type="dxa"/>
            <w:vMerge/>
            <w:vAlign w:val="center"/>
          </w:tcPr>
          <w:p w:rsidR="00BC569E" w:rsidRDefault="00BC569E">
            <w:pPr>
              <w:spacing w:line="360" w:lineRule="auto"/>
              <w:jc w:val="center"/>
              <w:rPr>
                <w:rFonts w:ascii="宋体" w:hAnsi="宋体" w:cs="宋体"/>
                <w:sz w:val="24"/>
                <w:szCs w:val="24"/>
              </w:rPr>
            </w:pPr>
          </w:p>
        </w:tc>
        <w:tc>
          <w:tcPr>
            <w:tcW w:w="3261" w:type="dxa"/>
            <w:vAlign w:val="center"/>
          </w:tcPr>
          <w:p w:rsidR="00BC569E" w:rsidRDefault="00F80DCF">
            <w:pPr>
              <w:spacing w:line="360" w:lineRule="auto"/>
              <w:rPr>
                <w:rFonts w:ascii="宋体" w:hAnsi="宋体" w:cs="宋体"/>
                <w:sz w:val="24"/>
                <w:szCs w:val="24"/>
              </w:rPr>
            </w:pPr>
            <w:r>
              <w:rPr>
                <w:rFonts w:ascii="宋体" w:hAnsi="宋体" w:cs="宋体" w:hint="eastAsia"/>
                <w:sz w:val="24"/>
                <w:szCs w:val="24"/>
              </w:rPr>
              <w:t>通风口（除尘）</w:t>
            </w:r>
          </w:p>
        </w:tc>
        <w:tc>
          <w:tcPr>
            <w:tcW w:w="1238" w:type="dxa"/>
            <w:vAlign w:val="center"/>
          </w:tcPr>
          <w:p w:rsidR="00BC569E" w:rsidRDefault="00F80DCF">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季度</w:t>
            </w:r>
          </w:p>
        </w:tc>
        <w:tc>
          <w:tcPr>
            <w:tcW w:w="2676" w:type="dxa"/>
            <w:vAlign w:val="center"/>
          </w:tcPr>
          <w:p w:rsidR="00BC569E" w:rsidRDefault="00BC569E">
            <w:pPr>
              <w:spacing w:line="360" w:lineRule="auto"/>
              <w:rPr>
                <w:rFonts w:ascii="宋体" w:hAnsi="宋体" w:cs="宋体"/>
                <w:sz w:val="24"/>
                <w:szCs w:val="24"/>
              </w:rPr>
            </w:pPr>
          </w:p>
        </w:tc>
      </w:tr>
    </w:tbl>
    <w:p w:rsidR="00BC569E" w:rsidRDefault="00F80DCF">
      <w:pPr>
        <w:spacing w:line="360" w:lineRule="auto"/>
        <w:ind w:firstLineChars="200" w:firstLine="482"/>
        <w:jc w:val="left"/>
        <w:rPr>
          <w:b/>
          <w:bCs/>
          <w:sz w:val="24"/>
        </w:rPr>
      </w:pPr>
      <w:r>
        <w:rPr>
          <w:rFonts w:hint="eastAsia"/>
          <w:b/>
          <w:bCs/>
          <w:sz w:val="24"/>
        </w:rPr>
        <w:t>（四）秩序维护服务</w:t>
      </w:r>
    </w:p>
    <w:p w:rsidR="00BC569E" w:rsidRDefault="00F80DCF">
      <w:pPr>
        <w:spacing w:line="360" w:lineRule="auto"/>
        <w:ind w:firstLineChars="200" w:firstLine="480"/>
        <w:jc w:val="left"/>
        <w:rPr>
          <w:sz w:val="24"/>
        </w:rPr>
      </w:pPr>
      <w:r>
        <w:rPr>
          <w:rFonts w:hint="eastAsia"/>
          <w:sz w:val="24"/>
        </w:rPr>
        <w:t>1</w:t>
      </w:r>
      <w:r>
        <w:rPr>
          <w:rFonts w:hint="eastAsia"/>
          <w:sz w:val="24"/>
        </w:rPr>
        <w:t>、秩序维护服务内容</w:t>
      </w:r>
    </w:p>
    <w:p w:rsidR="00BC569E" w:rsidRDefault="00F80DCF">
      <w:pPr>
        <w:spacing w:line="360" w:lineRule="auto"/>
        <w:ind w:firstLineChars="200" w:firstLine="480"/>
        <w:jc w:val="left"/>
        <w:rPr>
          <w:sz w:val="24"/>
        </w:rPr>
      </w:pPr>
      <w:r>
        <w:rPr>
          <w:rFonts w:hint="eastAsia"/>
          <w:sz w:val="24"/>
        </w:rPr>
        <w:t>（</w:t>
      </w:r>
      <w:r>
        <w:rPr>
          <w:rFonts w:hint="eastAsia"/>
          <w:sz w:val="24"/>
        </w:rPr>
        <w:t>1</w:t>
      </w:r>
      <w:r>
        <w:rPr>
          <w:rFonts w:hint="eastAsia"/>
          <w:sz w:val="24"/>
        </w:rPr>
        <w:t>）监控室人员应熟悉业务，操作熟练，及时从屏幕上观察到情况，进行定时、定人、定位及时录像，并做好记录，对发现的刑事案件、治安案件、火灾、交通事故等应按照程序上报处理，并做好有关录像的资料备份；</w:t>
      </w:r>
    </w:p>
    <w:p w:rsidR="00BC569E" w:rsidRDefault="00F80DCF">
      <w:pPr>
        <w:spacing w:line="360" w:lineRule="auto"/>
        <w:ind w:firstLineChars="200" w:firstLine="480"/>
        <w:jc w:val="left"/>
        <w:rPr>
          <w:sz w:val="24"/>
        </w:rPr>
      </w:pPr>
      <w:r>
        <w:rPr>
          <w:rFonts w:hint="eastAsia"/>
          <w:sz w:val="24"/>
        </w:rPr>
        <w:t>（</w:t>
      </w:r>
      <w:r>
        <w:rPr>
          <w:rFonts w:hint="eastAsia"/>
          <w:sz w:val="24"/>
        </w:rPr>
        <w:t>2</w:t>
      </w:r>
      <w:r>
        <w:rPr>
          <w:rFonts w:hint="eastAsia"/>
          <w:sz w:val="24"/>
        </w:rPr>
        <w:t>）熟练掌握安全规定和技能，落实安全措施，预防各种事故、案件；</w:t>
      </w:r>
    </w:p>
    <w:p w:rsidR="00BC569E" w:rsidRDefault="00F80DCF">
      <w:pPr>
        <w:spacing w:line="360" w:lineRule="auto"/>
        <w:ind w:firstLineChars="200" w:firstLine="480"/>
        <w:jc w:val="left"/>
        <w:rPr>
          <w:sz w:val="24"/>
        </w:rPr>
      </w:pPr>
      <w:r>
        <w:rPr>
          <w:rFonts w:hint="eastAsia"/>
          <w:sz w:val="24"/>
        </w:rPr>
        <w:t>（</w:t>
      </w:r>
      <w:r>
        <w:rPr>
          <w:rFonts w:hint="eastAsia"/>
          <w:sz w:val="24"/>
        </w:rPr>
        <w:t>3</w:t>
      </w:r>
      <w:r>
        <w:rPr>
          <w:rFonts w:hint="eastAsia"/>
          <w:sz w:val="24"/>
        </w:rPr>
        <w:t>）每日检查监控设备及附属设施，发现问题及时报修，确保监控设备的正常运行，如发现重点要害部分监控盲点应及时报告；</w:t>
      </w:r>
    </w:p>
    <w:p w:rsidR="00BC569E" w:rsidRDefault="00F80DCF">
      <w:pPr>
        <w:spacing w:line="360" w:lineRule="auto"/>
        <w:ind w:firstLineChars="200" w:firstLine="480"/>
        <w:jc w:val="left"/>
        <w:rPr>
          <w:sz w:val="24"/>
        </w:rPr>
      </w:pPr>
      <w:r>
        <w:rPr>
          <w:rFonts w:hint="eastAsia"/>
          <w:sz w:val="24"/>
        </w:rPr>
        <w:t>（</w:t>
      </w:r>
      <w:r>
        <w:rPr>
          <w:rFonts w:hint="eastAsia"/>
          <w:sz w:val="24"/>
        </w:rPr>
        <w:t>4</w:t>
      </w:r>
      <w:r>
        <w:rPr>
          <w:rFonts w:hint="eastAsia"/>
          <w:sz w:val="24"/>
        </w:rPr>
        <w:t>）严格遵守消防安全管理规定，监控室的管理人员应熟练操作消防报警系统，发现故障火警，及时报告和解决；</w:t>
      </w:r>
    </w:p>
    <w:p w:rsidR="00BC569E" w:rsidRDefault="00F80DCF">
      <w:pPr>
        <w:spacing w:line="360" w:lineRule="auto"/>
        <w:ind w:firstLineChars="200" w:firstLine="480"/>
        <w:jc w:val="left"/>
        <w:rPr>
          <w:sz w:val="24"/>
        </w:rPr>
      </w:pPr>
      <w:r>
        <w:rPr>
          <w:rFonts w:hint="eastAsia"/>
          <w:sz w:val="24"/>
        </w:rPr>
        <w:t>（</w:t>
      </w:r>
      <w:r>
        <w:rPr>
          <w:rFonts w:hint="eastAsia"/>
          <w:sz w:val="24"/>
        </w:rPr>
        <w:t>5</w:t>
      </w:r>
      <w:r>
        <w:rPr>
          <w:rFonts w:hint="eastAsia"/>
          <w:sz w:val="24"/>
        </w:rPr>
        <w:t>）严禁将监控资料私自下载，带出传播，未经允许不得将查询资料对外透露；</w:t>
      </w:r>
    </w:p>
    <w:p w:rsidR="00BC569E" w:rsidRDefault="00F80DCF">
      <w:pPr>
        <w:spacing w:line="360" w:lineRule="auto"/>
        <w:ind w:firstLineChars="200" w:firstLine="480"/>
        <w:jc w:val="left"/>
        <w:rPr>
          <w:sz w:val="24"/>
        </w:rPr>
      </w:pPr>
      <w:r>
        <w:rPr>
          <w:rFonts w:hint="eastAsia"/>
          <w:sz w:val="24"/>
        </w:rPr>
        <w:t>（</w:t>
      </w:r>
      <w:r>
        <w:rPr>
          <w:rFonts w:hint="eastAsia"/>
          <w:sz w:val="24"/>
        </w:rPr>
        <w:t>6</w:t>
      </w:r>
      <w:r>
        <w:rPr>
          <w:rFonts w:hint="eastAsia"/>
          <w:sz w:val="24"/>
        </w:rPr>
        <w:t>）交接班应把本岗发生的情况及处理情况、上级有关指示和代办事项，安全消防设施和报警监视等设备的性能状况逐项进行交接，并进行文字登记；</w:t>
      </w:r>
    </w:p>
    <w:p w:rsidR="00BC569E" w:rsidRDefault="00F80DCF">
      <w:pPr>
        <w:spacing w:line="360" w:lineRule="auto"/>
        <w:ind w:firstLineChars="200" w:firstLine="480"/>
        <w:jc w:val="left"/>
        <w:rPr>
          <w:sz w:val="24"/>
        </w:rPr>
      </w:pPr>
      <w:r>
        <w:rPr>
          <w:rFonts w:hint="eastAsia"/>
          <w:sz w:val="24"/>
        </w:rPr>
        <w:t>（</w:t>
      </w:r>
      <w:r>
        <w:rPr>
          <w:rFonts w:hint="eastAsia"/>
          <w:sz w:val="24"/>
        </w:rPr>
        <w:t>7</w:t>
      </w:r>
      <w:r>
        <w:rPr>
          <w:rFonts w:hint="eastAsia"/>
          <w:sz w:val="24"/>
        </w:rPr>
        <w:t>）值守期间发生（现）的重大安全因素、隐患和问题，应第一时间如实上报，并采取措施妥善处理，对避重就轻，弄虚作假，不及时报告以及隐情不报者，将追究责任；</w:t>
      </w:r>
    </w:p>
    <w:p w:rsidR="00BC569E" w:rsidRDefault="00F80DCF">
      <w:pPr>
        <w:spacing w:line="360" w:lineRule="auto"/>
        <w:ind w:firstLineChars="200" w:firstLine="480"/>
        <w:jc w:val="left"/>
        <w:rPr>
          <w:sz w:val="24"/>
        </w:rPr>
      </w:pPr>
      <w:r>
        <w:rPr>
          <w:rFonts w:hint="eastAsia"/>
          <w:sz w:val="24"/>
        </w:rPr>
        <w:t>（</w:t>
      </w:r>
      <w:r>
        <w:rPr>
          <w:rFonts w:hint="eastAsia"/>
          <w:sz w:val="24"/>
        </w:rPr>
        <w:t>8</w:t>
      </w:r>
      <w:r>
        <w:rPr>
          <w:rFonts w:hint="eastAsia"/>
          <w:sz w:val="24"/>
        </w:rPr>
        <w:t>）完成领导交办的其它工作任消防控制室等重要区域的操作，定时定点进行巡逻检查等，完成各项临时性的维修工作。</w:t>
      </w:r>
    </w:p>
    <w:p w:rsidR="00BC569E" w:rsidRDefault="00F80DCF">
      <w:pPr>
        <w:spacing w:line="360" w:lineRule="auto"/>
        <w:ind w:firstLineChars="200" w:firstLine="480"/>
        <w:jc w:val="left"/>
        <w:rPr>
          <w:sz w:val="24"/>
        </w:rPr>
      </w:pPr>
      <w:r>
        <w:rPr>
          <w:rFonts w:hint="eastAsia"/>
          <w:sz w:val="24"/>
        </w:rPr>
        <w:t>2</w:t>
      </w:r>
      <w:r>
        <w:rPr>
          <w:rFonts w:hint="eastAsia"/>
          <w:sz w:val="24"/>
        </w:rPr>
        <w:t>、服务标准</w:t>
      </w:r>
    </w:p>
    <w:p w:rsidR="00BC569E" w:rsidRDefault="00F80DCF">
      <w:pPr>
        <w:spacing w:line="360" w:lineRule="auto"/>
        <w:ind w:firstLineChars="200" w:firstLine="480"/>
        <w:jc w:val="left"/>
        <w:rPr>
          <w:sz w:val="24"/>
        </w:rPr>
      </w:pPr>
      <w:r>
        <w:rPr>
          <w:rFonts w:hint="eastAsia"/>
          <w:sz w:val="24"/>
        </w:rPr>
        <w:t>（</w:t>
      </w:r>
      <w:r>
        <w:rPr>
          <w:rFonts w:hint="eastAsia"/>
          <w:sz w:val="24"/>
        </w:rPr>
        <w:t>1</w:t>
      </w:r>
      <w:r>
        <w:rPr>
          <w:rFonts w:hint="eastAsia"/>
          <w:sz w:val="24"/>
        </w:rPr>
        <w:t>）举止文明、态度和蔼、用语规范、按时到岗、坚守岗位不脱岗。</w:t>
      </w:r>
    </w:p>
    <w:p w:rsidR="00BC569E" w:rsidRDefault="00F80DCF">
      <w:pPr>
        <w:spacing w:line="360" w:lineRule="auto"/>
        <w:ind w:firstLineChars="200" w:firstLine="480"/>
        <w:jc w:val="left"/>
        <w:rPr>
          <w:sz w:val="24"/>
        </w:rPr>
      </w:pPr>
      <w:r>
        <w:rPr>
          <w:rFonts w:hint="eastAsia"/>
          <w:sz w:val="24"/>
        </w:rPr>
        <w:t>（</w:t>
      </w:r>
      <w:r>
        <w:rPr>
          <w:rFonts w:hint="eastAsia"/>
          <w:sz w:val="24"/>
        </w:rPr>
        <w:t>2</w:t>
      </w:r>
      <w:r>
        <w:rPr>
          <w:rFonts w:hint="eastAsia"/>
          <w:sz w:val="24"/>
        </w:rPr>
        <w:t>）保持个人仪表整洁、门岗周围环境清洁。注意观察人员进出情况，发现疑点应及时询问。</w:t>
      </w:r>
    </w:p>
    <w:p w:rsidR="00BC569E" w:rsidRDefault="00F80DCF">
      <w:pPr>
        <w:spacing w:line="360" w:lineRule="auto"/>
        <w:ind w:firstLineChars="200" w:firstLine="480"/>
        <w:jc w:val="left"/>
        <w:rPr>
          <w:sz w:val="24"/>
        </w:rPr>
      </w:pPr>
      <w:r>
        <w:rPr>
          <w:rFonts w:hint="eastAsia"/>
          <w:sz w:val="24"/>
        </w:rPr>
        <w:t>（</w:t>
      </w:r>
      <w:r>
        <w:rPr>
          <w:rFonts w:hint="eastAsia"/>
          <w:sz w:val="24"/>
        </w:rPr>
        <w:t>3</w:t>
      </w:r>
      <w:r>
        <w:rPr>
          <w:rFonts w:hint="eastAsia"/>
          <w:sz w:val="24"/>
        </w:rPr>
        <w:t>）对进出办公场所的各类车辆和人员进行有效疏导，保持出入口的畅通。</w:t>
      </w:r>
    </w:p>
    <w:p w:rsidR="00BC569E" w:rsidRDefault="00F80DCF">
      <w:pPr>
        <w:spacing w:line="360" w:lineRule="auto"/>
        <w:ind w:firstLineChars="200" w:firstLine="480"/>
        <w:jc w:val="left"/>
        <w:rPr>
          <w:sz w:val="24"/>
        </w:rPr>
      </w:pPr>
      <w:r>
        <w:rPr>
          <w:rFonts w:hint="eastAsia"/>
          <w:sz w:val="24"/>
        </w:rPr>
        <w:t>（</w:t>
      </w:r>
      <w:r>
        <w:rPr>
          <w:rFonts w:hint="eastAsia"/>
          <w:sz w:val="24"/>
        </w:rPr>
        <w:t>4</w:t>
      </w:r>
      <w:r>
        <w:rPr>
          <w:rFonts w:hint="eastAsia"/>
          <w:sz w:val="24"/>
        </w:rPr>
        <w:t>）对外来人</w:t>
      </w:r>
      <w:r>
        <w:rPr>
          <w:rFonts w:hint="eastAsia"/>
          <w:sz w:val="24"/>
        </w:rPr>
        <w:t>员（施工、送货、办事等）实行进出记录，未经允许不得进入，做好外来人员引导工作，必要时引导至电梯厅或指定区域；对非工作时间进入大楼的人员应详细询问核实身份并进行登记。对物品进出实施分类记录，大件物品进出应进行审验，拒绝危险物品进入。</w:t>
      </w:r>
    </w:p>
    <w:p w:rsidR="00BC569E" w:rsidRDefault="00F80DCF">
      <w:pPr>
        <w:spacing w:line="360" w:lineRule="auto"/>
        <w:ind w:firstLineChars="200" w:firstLine="480"/>
        <w:jc w:val="left"/>
        <w:rPr>
          <w:sz w:val="24"/>
        </w:rPr>
      </w:pPr>
      <w:r>
        <w:rPr>
          <w:rFonts w:hint="eastAsia"/>
          <w:sz w:val="24"/>
        </w:rPr>
        <w:t>（</w:t>
      </w:r>
      <w:r>
        <w:rPr>
          <w:rFonts w:hint="eastAsia"/>
          <w:sz w:val="24"/>
        </w:rPr>
        <w:t>5</w:t>
      </w:r>
      <w:r>
        <w:rPr>
          <w:rFonts w:hint="eastAsia"/>
          <w:sz w:val="24"/>
        </w:rPr>
        <w:t>）庭院、办公楼（区）环境秩序良好，道路畅通，车辆停放有序，若对进出车辆有疑问，应向驾驶员敬礼后再进行询问。</w:t>
      </w:r>
    </w:p>
    <w:p w:rsidR="00BC569E" w:rsidRDefault="00F80DCF">
      <w:pPr>
        <w:spacing w:line="360" w:lineRule="auto"/>
        <w:ind w:firstLineChars="200" w:firstLine="480"/>
        <w:jc w:val="left"/>
        <w:rPr>
          <w:sz w:val="24"/>
        </w:rPr>
      </w:pPr>
      <w:r>
        <w:rPr>
          <w:rFonts w:hint="eastAsia"/>
          <w:sz w:val="24"/>
        </w:rPr>
        <w:t>（</w:t>
      </w:r>
      <w:r>
        <w:rPr>
          <w:rFonts w:hint="eastAsia"/>
          <w:sz w:val="24"/>
        </w:rPr>
        <w:t>6</w:t>
      </w:r>
      <w:r>
        <w:rPr>
          <w:rFonts w:hint="eastAsia"/>
          <w:sz w:val="24"/>
        </w:rPr>
        <w:t>）按照市、区疫情防控指挥部工作要求，严格做好外来人员的管控工作，落实疫情防控措施。</w:t>
      </w:r>
    </w:p>
    <w:p w:rsidR="00BC569E" w:rsidRDefault="00F80DCF">
      <w:pPr>
        <w:spacing w:line="360" w:lineRule="auto"/>
        <w:ind w:firstLineChars="200" w:firstLine="482"/>
        <w:jc w:val="left"/>
        <w:rPr>
          <w:b/>
          <w:bCs/>
          <w:sz w:val="24"/>
        </w:rPr>
      </w:pPr>
      <w:r>
        <w:rPr>
          <w:rFonts w:hint="eastAsia"/>
          <w:b/>
          <w:bCs/>
          <w:sz w:val="24"/>
        </w:rPr>
        <w:t>（五）维修服务</w:t>
      </w:r>
    </w:p>
    <w:p w:rsidR="00BC569E" w:rsidRDefault="00F80DCF">
      <w:pPr>
        <w:spacing w:line="360" w:lineRule="auto"/>
        <w:ind w:firstLineChars="200" w:firstLine="480"/>
        <w:jc w:val="left"/>
        <w:rPr>
          <w:sz w:val="24"/>
        </w:rPr>
      </w:pPr>
      <w:r>
        <w:rPr>
          <w:rFonts w:hint="eastAsia"/>
          <w:sz w:val="24"/>
        </w:rPr>
        <w:t>1</w:t>
      </w:r>
      <w:r>
        <w:rPr>
          <w:rFonts w:hint="eastAsia"/>
          <w:sz w:val="24"/>
        </w:rPr>
        <w:t>、服务内容</w:t>
      </w:r>
    </w:p>
    <w:p w:rsidR="00BC569E" w:rsidRDefault="00F80DCF">
      <w:pPr>
        <w:spacing w:line="360" w:lineRule="auto"/>
        <w:ind w:firstLineChars="200" w:firstLine="480"/>
        <w:jc w:val="left"/>
        <w:rPr>
          <w:sz w:val="24"/>
        </w:rPr>
      </w:pPr>
      <w:r>
        <w:rPr>
          <w:rFonts w:hint="eastAsia"/>
          <w:sz w:val="24"/>
        </w:rPr>
        <w:t>（</w:t>
      </w:r>
      <w:r>
        <w:rPr>
          <w:rFonts w:hint="eastAsia"/>
          <w:sz w:val="24"/>
        </w:rPr>
        <w:t>1</w:t>
      </w:r>
      <w:r>
        <w:rPr>
          <w:rFonts w:hint="eastAsia"/>
          <w:sz w:val="24"/>
        </w:rPr>
        <w:t>）公共设施，包括各类宣传栏、护栏、室内外照明设施、标牌导向标识、交通导示系统的日常管理及维修。</w:t>
      </w:r>
    </w:p>
    <w:p w:rsidR="00BC569E" w:rsidRDefault="00F80DCF">
      <w:pPr>
        <w:spacing w:line="360" w:lineRule="auto"/>
        <w:ind w:firstLineChars="200" w:firstLine="480"/>
        <w:jc w:val="left"/>
        <w:rPr>
          <w:sz w:val="24"/>
        </w:rPr>
      </w:pPr>
      <w:r>
        <w:rPr>
          <w:rFonts w:hint="eastAsia"/>
          <w:sz w:val="24"/>
        </w:rPr>
        <w:t>（</w:t>
      </w:r>
      <w:r>
        <w:rPr>
          <w:rFonts w:hint="eastAsia"/>
          <w:sz w:val="24"/>
        </w:rPr>
        <w:t>2</w:t>
      </w:r>
      <w:r>
        <w:rPr>
          <w:rFonts w:hint="eastAsia"/>
          <w:sz w:val="24"/>
        </w:rPr>
        <w:t>）办公家具、门窗、门锁等每日巡查，维修及时，保证正常使用，完成各类小型物件安装工作。</w:t>
      </w:r>
    </w:p>
    <w:p w:rsidR="00BC569E" w:rsidRDefault="00F80DCF">
      <w:pPr>
        <w:spacing w:line="360" w:lineRule="auto"/>
        <w:ind w:firstLineChars="200" w:firstLine="480"/>
        <w:jc w:val="left"/>
        <w:rPr>
          <w:sz w:val="24"/>
        </w:rPr>
      </w:pPr>
      <w:r>
        <w:rPr>
          <w:rFonts w:hint="eastAsia"/>
          <w:sz w:val="24"/>
        </w:rPr>
        <w:t>2</w:t>
      </w:r>
      <w:r>
        <w:rPr>
          <w:rFonts w:hint="eastAsia"/>
          <w:sz w:val="24"/>
        </w:rPr>
        <w:t>、服务标准及要求</w:t>
      </w:r>
    </w:p>
    <w:p w:rsidR="00BC569E" w:rsidRDefault="00F80DCF">
      <w:pPr>
        <w:spacing w:line="360" w:lineRule="auto"/>
        <w:ind w:firstLineChars="200" w:firstLine="480"/>
        <w:jc w:val="left"/>
        <w:rPr>
          <w:sz w:val="24"/>
        </w:rPr>
      </w:pPr>
      <w:r>
        <w:rPr>
          <w:rFonts w:hint="eastAsia"/>
          <w:sz w:val="24"/>
        </w:rPr>
        <w:t>（</w:t>
      </w:r>
      <w:r>
        <w:rPr>
          <w:rFonts w:hint="eastAsia"/>
          <w:sz w:val="24"/>
        </w:rPr>
        <w:t>1</w:t>
      </w:r>
      <w:r>
        <w:rPr>
          <w:rFonts w:hint="eastAsia"/>
          <w:sz w:val="24"/>
        </w:rPr>
        <w:t>）公共设施无破损、变形，无明显锈蚀。照明设施、各类标识清洁、完好。</w:t>
      </w:r>
    </w:p>
    <w:p w:rsidR="00BC569E" w:rsidRDefault="00F80DCF">
      <w:pPr>
        <w:spacing w:line="360" w:lineRule="auto"/>
        <w:ind w:firstLineChars="200" w:firstLine="480"/>
        <w:jc w:val="left"/>
        <w:rPr>
          <w:sz w:val="24"/>
        </w:rPr>
      </w:pPr>
      <w:r>
        <w:rPr>
          <w:rFonts w:hint="eastAsia"/>
          <w:sz w:val="24"/>
        </w:rPr>
        <w:t>（</w:t>
      </w:r>
      <w:r>
        <w:rPr>
          <w:rFonts w:hint="eastAsia"/>
          <w:sz w:val="24"/>
        </w:rPr>
        <w:t>2</w:t>
      </w:r>
      <w:r>
        <w:rPr>
          <w:rFonts w:hint="eastAsia"/>
          <w:sz w:val="24"/>
        </w:rPr>
        <w:t>）办公家具、门窗、门（木门、不锈钢门、防火门）、窗（铝合金窗、推拉平开、百叶窗）：牢固、平整、美观、无锈蚀、开关灵活、接缝严密</w:t>
      </w:r>
      <w:r>
        <w:rPr>
          <w:rFonts w:hint="eastAsia"/>
          <w:sz w:val="24"/>
        </w:rPr>
        <w:t>,</w:t>
      </w:r>
      <w:r>
        <w:rPr>
          <w:rFonts w:hint="eastAsia"/>
          <w:sz w:val="24"/>
        </w:rPr>
        <w:t>不松动，门窗及门窗配件齐全。</w:t>
      </w:r>
    </w:p>
    <w:p w:rsidR="00BC569E" w:rsidRDefault="00F80DCF">
      <w:pPr>
        <w:spacing w:line="360" w:lineRule="auto"/>
        <w:ind w:firstLineChars="200" w:firstLine="480"/>
        <w:jc w:val="left"/>
        <w:rPr>
          <w:sz w:val="24"/>
        </w:rPr>
      </w:pPr>
      <w:r>
        <w:rPr>
          <w:rFonts w:hint="eastAsia"/>
          <w:sz w:val="24"/>
        </w:rPr>
        <w:t>（</w:t>
      </w:r>
      <w:r>
        <w:rPr>
          <w:rFonts w:hint="eastAsia"/>
          <w:sz w:val="24"/>
        </w:rPr>
        <w:t>3</w:t>
      </w:r>
      <w:r>
        <w:rPr>
          <w:rFonts w:hint="eastAsia"/>
          <w:sz w:val="24"/>
        </w:rPr>
        <w:t>）配合科室小型物件安装。</w:t>
      </w:r>
    </w:p>
    <w:p w:rsidR="00BC569E" w:rsidRDefault="00F80DCF">
      <w:pPr>
        <w:spacing w:line="360" w:lineRule="auto"/>
        <w:ind w:firstLineChars="200" w:firstLine="482"/>
        <w:jc w:val="left"/>
        <w:rPr>
          <w:b/>
          <w:bCs/>
          <w:sz w:val="24"/>
        </w:rPr>
      </w:pPr>
      <w:r>
        <w:rPr>
          <w:rFonts w:hint="eastAsia"/>
          <w:b/>
          <w:bCs/>
          <w:sz w:val="24"/>
        </w:rPr>
        <w:t>四</w:t>
      </w:r>
      <w:r>
        <w:rPr>
          <w:rFonts w:hint="eastAsia"/>
          <w:b/>
          <w:bCs/>
          <w:sz w:val="24"/>
        </w:rPr>
        <w:t>、应急服务要求</w:t>
      </w:r>
    </w:p>
    <w:p w:rsidR="00BC569E" w:rsidRDefault="00F80DCF">
      <w:pPr>
        <w:spacing w:line="360" w:lineRule="auto"/>
        <w:ind w:firstLineChars="200" w:firstLine="480"/>
        <w:jc w:val="left"/>
        <w:rPr>
          <w:sz w:val="24"/>
        </w:rPr>
      </w:pPr>
      <w:r>
        <w:rPr>
          <w:rFonts w:hint="eastAsia"/>
          <w:sz w:val="24"/>
        </w:rPr>
        <w:t>当出现不可预知紧急情</w:t>
      </w:r>
      <w:r>
        <w:rPr>
          <w:rFonts w:hint="eastAsia"/>
          <w:sz w:val="24"/>
        </w:rPr>
        <w:t>况时（例如停水停电、极端天气、群体事件、自然灾害等，可根据项目具体情况列举），保证服务正常运转的措施，包括但不限于临时增配人员、临时调集设备、现有人员岗位职责临时增加、与相关政府部门协调配合等。</w:t>
      </w:r>
    </w:p>
    <w:p w:rsidR="00BC569E" w:rsidRDefault="00F80DCF">
      <w:pPr>
        <w:spacing w:line="360" w:lineRule="auto"/>
        <w:ind w:firstLineChars="200" w:firstLine="482"/>
        <w:jc w:val="left"/>
        <w:rPr>
          <w:b/>
          <w:bCs/>
          <w:sz w:val="24"/>
        </w:rPr>
      </w:pPr>
      <w:r>
        <w:rPr>
          <w:rFonts w:hint="eastAsia"/>
          <w:b/>
          <w:bCs/>
          <w:sz w:val="24"/>
        </w:rPr>
        <w:t>五</w:t>
      </w:r>
      <w:r>
        <w:rPr>
          <w:rFonts w:hint="eastAsia"/>
          <w:b/>
          <w:bCs/>
          <w:sz w:val="24"/>
        </w:rPr>
        <w:t>、人员保密要求</w:t>
      </w:r>
    </w:p>
    <w:p w:rsidR="00BC569E" w:rsidRDefault="00F80DCF">
      <w:pPr>
        <w:spacing w:line="360" w:lineRule="auto"/>
        <w:ind w:firstLineChars="200" w:firstLine="480"/>
        <w:jc w:val="left"/>
        <w:rPr>
          <w:sz w:val="24"/>
        </w:rPr>
      </w:pPr>
      <w:r>
        <w:rPr>
          <w:rFonts w:hint="eastAsia"/>
          <w:sz w:val="24"/>
        </w:rPr>
        <w:t>保证物业服务过程中有可能获取的保密信息不泄露的措施，包括但不限于制定保密制度、服务人员保密培训、重点岗位双人服务、泄密惩罚办法。成交供应商必须与采购人签订保密协议。</w:t>
      </w:r>
    </w:p>
    <w:p w:rsidR="00BC569E" w:rsidRDefault="00F80DCF">
      <w:pPr>
        <w:spacing w:line="360" w:lineRule="auto"/>
        <w:ind w:firstLineChars="200" w:firstLine="482"/>
        <w:jc w:val="left"/>
        <w:rPr>
          <w:b/>
          <w:bCs/>
          <w:sz w:val="24"/>
        </w:rPr>
      </w:pPr>
      <w:r>
        <w:rPr>
          <w:rFonts w:hint="eastAsia"/>
          <w:b/>
          <w:bCs/>
          <w:sz w:val="24"/>
        </w:rPr>
        <w:t>六</w:t>
      </w:r>
      <w:r>
        <w:rPr>
          <w:rFonts w:hint="eastAsia"/>
          <w:b/>
          <w:bCs/>
          <w:sz w:val="24"/>
        </w:rPr>
        <w:t>、人员稳定性要求</w:t>
      </w:r>
    </w:p>
    <w:p w:rsidR="00BC569E" w:rsidRDefault="00F80DCF">
      <w:pPr>
        <w:spacing w:line="360" w:lineRule="auto"/>
        <w:ind w:firstLineChars="200" w:firstLine="480"/>
        <w:jc w:val="left"/>
        <w:rPr>
          <w:sz w:val="24"/>
        </w:rPr>
      </w:pPr>
      <w:r>
        <w:rPr>
          <w:rFonts w:hint="eastAsia"/>
          <w:sz w:val="24"/>
        </w:rPr>
        <w:t>在整个服务期内，人员更换频率不得超过</w:t>
      </w:r>
      <w:r>
        <w:rPr>
          <w:rFonts w:hint="eastAsia"/>
          <w:sz w:val="24"/>
        </w:rPr>
        <w:t>20%</w:t>
      </w:r>
      <w:r>
        <w:rPr>
          <w:rFonts w:hint="eastAsia"/>
          <w:sz w:val="24"/>
        </w:rPr>
        <w:t>，更换人员不得低于采购需求，且应经采购人同意。</w:t>
      </w:r>
    </w:p>
    <w:p w:rsidR="00BC569E" w:rsidRDefault="00F80DCF">
      <w:pPr>
        <w:spacing w:line="360" w:lineRule="auto"/>
        <w:ind w:firstLineChars="200" w:firstLine="482"/>
        <w:jc w:val="left"/>
        <w:rPr>
          <w:b/>
          <w:bCs/>
          <w:sz w:val="24"/>
        </w:rPr>
      </w:pPr>
      <w:r>
        <w:rPr>
          <w:rFonts w:hint="eastAsia"/>
          <w:b/>
          <w:bCs/>
          <w:sz w:val="24"/>
        </w:rPr>
        <w:t>七</w:t>
      </w:r>
      <w:r>
        <w:rPr>
          <w:rFonts w:hint="eastAsia"/>
          <w:b/>
          <w:bCs/>
          <w:sz w:val="24"/>
        </w:rPr>
        <w:t>、进驻和接管要求</w:t>
      </w:r>
    </w:p>
    <w:p w:rsidR="00BC569E" w:rsidRDefault="00F80DCF">
      <w:pPr>
        <w:spacing w:line="360" w:lineRule="auto"/>
        <w:ind w:firstLineChars="200" w:firstLine="480"/>
        <w:jc w:val="left"/>
        <w:rPr>
          <w:sz w:val="24"/>
        </w:rPr>
      </w:pPr>
      <w:r>
        <w:rPr>
          <w:rFonts w:hint="eastAsia"/>
          <w:sz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BC569E" w:rsidRDefault="00F80DCF">
      <w:pPr>
        <w:spacing w:line="360" w:lineRule="auto"/>
        <w:ind w:firstLineChars="200" w:firstLine="482"/>
        <w:jc w:val="left"/>
        <w:rPr>
          <w:b/>
          <w:bCs/>
          <w:sz w:val="24"/>
        </w:rPr>
      </w:pPr>
      <w:r>
        <w:rPr>
          <w:rFonts w:hint="eastAsia"/>
          <w:b/>
          <w:bCs/>
          <w:sz w:val="24"/>
        </w:rPr>
        <w:t>八</w:t>
      </w:r>
      <w:r>
        <w:rPr>
          <w:rFonts w:hint="eastAsia"/>
          <w:b/>
          <w:bCs/>
          <w:sz w:val="24"/>
        </w:rPr>
        <w:t>、费用分割</w:t>
      </w:r>
    </w:p>
    <w:p w:rsidR="00BC569E" w:rsidRDefault="00F80DCF">
      <w:pPr>
        <w:spacing w:line="360" w:lineRule="auto"/>
        <w:ind w:firstLineChars="200" w:firstLine="480"/>
        <w:jc w:val="left"/>
        <w:rPr>
          <w:sz w:val="24"/>
        </w:rPr>
      </w:pPr>
      <w:r>
        <w:rPr>
          <w:rFonts w:hint="eastAsia"/>
          <w:sz w:val="24"/>
        </w:rPr>
        <w:t>1</w:t>
      </w:r>
      <w:r>
        <w:rPr>
          <w:rFonts w:hint="eastAsia"/>
          <w:sz w:val="24"/>
        </w:rPr>
        <w:t>、本项目物业服务人员按岗位要求统一着装，服装费用由供应商承担。</w:t>
      </w:r>
    </w:p>
    <w:p w:rsidR="00BC569E" w:rsidRDefault="00F80DCF">
      <w:pPr>
        <w:spacing w:line="360" w:lineRule="auto"/>
        <w:ind w:firstLineChars="200" w:firstLine="480"/>
        <w:jc w:val="left"/>
        <w:rPr>
          <w:sz w:val="24"/>
        </w:rPr>
      </w:pPr>
      <w:r>
        <w:rPr>
          <w:rFonts w:hint="eastAsia"/>
          <w:sz w:val="24"/>
        </w:rPr>
        <w:t>2</w:t>
      </w:r>
      <w:r>
        <w:rPr>
          <w:rFonts w:hint="eastAsia"/>
          <w:sz w:val="24"/>
        </w:rPr>
        <w:t>、物业使用的保洁工具、清洁耗材等费用由供应商承担。</w:t>
      </w:r>
    </w:p>
    <w:p w:rsidR="00BC569E" w:rsidRDefault="00F80DCF">
      <w:pPr>
        <w:spacing w:line="360" w:lineRule="auto"/>
        <w:ind w:firstLineChars="200" w:firstLine="480"/>
        <w:jc w:val="left"/>
        <w:rPr>
          <w:sz w:val="24"/>
        </w:rPr>
      </w:pPr>
      <w:r>
        <w:rPr>
          <w:rFonts w:hint="eastAsia"/>
          <w:sz w:val="24"/>
        </w:rPr>
        <w:t>3</w:t>
      </w:r>
      <w:r>
        <w:rPr>
          <w:rFonts w:hint="eastAsia"/>
          <w:sz w:val="24"/>
        </w:rPr>
        <w:t>、秩序维护服务中使用的工具由供应商承担。</w:t>
      </w:r>
    </w:p>
    <w:p w:rsidR="00BC569E" w:rsidRDefault="00F80DCF">
      <w:pPr>
        <w:spacing w:line="360" w:lineRule="auto"/>
        <w:ind w:firstLineChars="200" w:firstLine="480"/>
        <w:jc w:val="left"/>
        <w:rPr>
          <w:sz w:val="24"/>
        </w:rPr>
      </w:pPr>
      <w:r>
        <w:rPr>
          <w:rFonts w:hint="eastAsia"/>
          <w:sz w:val="24"/>
        </w:rPr>
        <w:t>4</w:t>
      </w:r>
      <w:r>
        <w:rPr>
          <w:rFonts w:hint="eastAsia"/>
          <w:sz w:val="24"/>
        </w:rPr>
        <w:t>、维修服务中使用的工具、零配件由采购人承担，另行据实结算。</w:t>
      </w:r>
    </w:p>
    <w:p w:rsidR="00BC569E" w:rsidRDefault="00F80DCF">
      <w:pPr>
        <w:spacing w:line="360" w:lineRule="auto"/>
        <w:ind w:firstLineChars="200" w:firstLine="480"/>
        <w:jc w:val="left"/>
        <w:rPr>
          <w:sz w:val="24"/>
        </w:rPr>
      </w:pPr>
      <w:r>
        <w:rPr>
          <w:rFonts w:hint="eastAsia"/>
          <w:sz w:val="24"/>
        </w:rPr>
        <w:t>5</w:t>
      </w:r>
      <w:r>
        <w:rPr>
          <w:rFonts w:hint="eastAsia"/>
          <w:sz w:val="24"/>
        </w:rPr>
        <w:t>、物业使用的客用品（包含大盘纸、洗手液、客服用品等）由采购人承担。</w:t>
      </w:r>
    </w:p>
    <w:p w:rsidR="00BC569E" w:rsidRDefault="00F80DCF">
      <w:pPr>
        <w:spacing w:line="360" w:lineRule="auto"/>
        <w:ind w:firstLineChars="200" w:firstLine="480"/>
        <w:jc w:val="left"/>
        <w:rPr>
          <w:sz w:val="24"/>
        </w:rPr>
      </w:pPr>
      <w:r>
        <w:rPr>
          <w:rFonts w:hint="eastAsia"/>
          <w:sz w:val="24"/>
        </w:rPr>
        <w:t>6</w:t>
      </w:r>
      <w:r>
        <w:rPr>
          <w:rFonts w:hint="eastAsia"/>
          <w:sz w:val="24"/>
        </w:rPr>
        <w:t>、每年</w:t>
      </w:r>
      <w:r>
        <w:rPr>
          <w:rFonts w:hint="eastAsia"/>
          <w:sz w:val="24"/>
        </w:rPr>
        <w:t>2</w:t>
      </w:r>
      <w:r>
        <w:rPr>
          <w:rFonts w:hint="eastAsia"/>
          <w:sz w:val="24"/>
        </w:rPr>
        <w:t>次的玻璃清洗费用由中标供应商承担，每年按</w:t>
      </w:r>
      <w:r>
        <w:rPr>
          <w:rFonts w:hint="eastAsia"/>
          <w:sz w:val="24"/>
        </w:rPr>
        <w:t>18000</w:t>
      </w:r>
      <w:r>
        <w:rPr>
          <w:rFonts w:hint="eastAsia"/>
          <w:sz w:val="24"/>
        </w:rPr>
        <w:t>元报价。</w:t>
      </w:r>
    </w:p>
    <w:p w:rsidR="00BC569E" w:rsidRDefault="00F80DCF">
      <w:pPr>
        <w:spacing w:line="360" w:lineRule="auto"/>
        <w:ind w:firstLineChars="200" w:firstLine="480"/>
        <w:jc w:val="left"/>
        <w:rPr>
          <w:sz w:val="24"/>
        </w:rPr>
      </w:pPr>
      <w:r>
        <w:rPr>
          <w:rFonts w:hint="eastAsia"/>
          <w:sz w:val="24"/>
        </w:rPr>
        <w:t>7</w:t>
      </w:r>
      <w:r>
        <w:rPr>
          <w:rFonts w:hint="eastAsia"/>
          <w:sz w:val="24"/>
        </w:rPr>
        <w:t>、锅炉操作服务（每年</w:t>
      </w:r>
      <w:r>
        <w:rPr>
          <w:rFonts w:hint="eastAsia"/>
          <w:sz w:val="24"/>
        </w:rPr>
        <w:t>5</w:t>
      </w:r>
      <w:r>
        <w:rPr>
          <w:rFonts w:hint="eastAsia"/>
          <w:sz w:val="24"/>
        </w:rPr>
        <w:t>个月）需配置</w:t>
      </w:r>
      <w:r>
        <w:rPr>
          <w:rFonts w:hint="eastAsia"/>
          <w:sz w:val="24"/>
        </w:rPr>
        <w:t>2</w:t>
      </w:r>
      <w:r>
        <w:rPr>
          <w:rFonts w:hint="eastAsia"/>
          <w:sz w:val="24"/>
        </w:rPr>
        <w:t>人，每年按</w:t>
      </w:r>
      <w:r>
        <w:rPr>
          <w:rFonts w:hint="eastAsia"/>
          <w:sz w:val="24"/>
        </w:rPr>
        <w:t>66000</w:t>
      </w:r>
      <w:r>
        <w:rPr>
          <w:rFonts w:hint="eastAsia"/>
          <w:sz w:val="24"/>
        </w:rPr>
        <w:t>元报价。</w:t>
      </w:r>
    </w:p>
    <w:p w:rsidR="00BC569E" w:rsidRDefault="00F80DCF">
      <w:pPr>
        <w:spacing w:line="360" w:lineRule="auto"/>
        <w:ind w:firstLineChars="200" w:firstLine="482"/>
        <w:jc w:val="left"/>
        <w:rPr>
          <w:b/>
          <w:bCs/>
          <w:sz w:val="24"/>
        </w:rPr>
      </w:pPr>
      <w:r>
        <w:rPr>
          <w:rFonts w:hint="eastAsia"/>
          <w:b/>
          <w:bCs/>
          <w:sz w:val="24"/>
        </w:rPr>
        <w:t>九</w:t>
      </w:r>
      <w:r>
        <w:rPr>
          <w:rFonts w:hint="eastAsia"/>
          <w:b/>
          <w:bCs/>
          <w:sz w:val="24"/>
        </w:rPr>
        <w:t>、物业服务过程中，对物业公司评价考核验收标准</w:t>
      </w:r>
    </w:p>
    <w:p w:rsidR="00BC569E" w:rsidRDefault="00F80DCF">
      <w:pPr>
        <w:spacing w:line="360" w:lineRule="auto"/>
        <w:ind w:firstLineChars="200" w:firstLine="480"/>
        <w:jc w:val="left"/>
        <w:rPr>
          <w:sz w:val="24"/>
        </w:rPr>
      </w:pPr>
      <w:r>
        <w:rPr>
          <w:rFonts w:hint="eastAsia"/>
          <w:sz w:val="24"/>
        </w:rPr>
        <w:t>1</w:t>
      </w:r>
      <w:r>
        <w:rPr>
          <w:rFonts w:hint="eastAsia"/>
          <w:sz w:val="24"/>
        </w:rPr>
        <w:t>、采购人自行组织验收。</w:t>
      </w:r>
    </w:p>
    <w:p w:rsidR="00BC569E" w:rsidRDefault="00F80DCF">
      <w:pPr>
        <w:spacing w:line="360" w:lineRule="auto"/>
        <w:ind w:firstLineChars="200" w:firstLine="480"/>
        <w:jc w:val="left"/>
        <w:rPr>
          <w:sz w:val="24"/>
        </w:rPr>
      </w:pPr>
      <w:r>
        <w:rPr>
          <w:rFonts w:hint="eastAsia"/>
          <w:sz w:val="24"/>
        </w:rPr>
        <w:t>2</w:t>
      </w:r>
      <w:r>
        <w:rPr>
          <w:rFonts w:hint="eastAsia"/>
          <w:sz w:val="24"/>
        </w:rPr>
        <w:t>、按照采购合同的约定和现行国家标准、行业标准或企业标准对每一服务环节、安全标准的履约情况进行考核与验收。验收结束后，出具验收书，列明各项服务的考核验收情况及项目总体评价，由验收双方共同签署。</w:t>
      </w:r>
    </w:p>
    <w:p w:rsidR="00BC569E" w:rsidRDefault="00F80DCF">
      <w:pPr>
        <w:spacing w:line="360" w:lineRule="auto"/>
        <w:ind w:firstLineChars="200" w:firstLine="482"/>
        <w:jc w:val="left"/>
        <w:rPr>
          <w:b/>
          <w:bCs/>
          <w:sz w:val="24"/>
        </w:rPr>
      </w:pPr>
      <w:r>
        <w:rPr>
          <w:rFonts w:hint="eastAsia"/>
          <w:b/>
          <w:bCs/>
          <w:sz w:val="24"/>
        </w:rPr>
        <w:t>十</w:t>
      </w:r>
      <w:r>
        <w:rPr>
          <w:rFonts w:hint="eastAsia"/>
          <w:b/>
          <w:bCs/>
          <w:sz w:val="24"/>
        </w:rPr>
        <w:t>、服务过程中须执行的国家相关标准、行业标准、地方标准或其他标准、规范</w:t>
      </w:r>
    </w:p>
    <w:p w:rsidR="00BC569E" w:rsidRDefault="00F80DCF">
      <w:pPr>
        <w:spacing w:line="360" w:lineRule="auto"/>
        <w:ind w:firstLineChars="200" w:firstLine="480"/>
        <w:jc w:val="left"/>
        <w:rPr>
          <w:sz w:val="24"/>
        </w:rPr>
      </w:pPr>
      <w:r>
        <w:rPr>
          <w:rFonts w:hint="eastAsia"/>
          <w:sz w:val="24"/>
        </w:rPr>
        <w:t>1</w:t>
      </w:r>
      <w:r>
        <w:rPr>
          <w:rFonts w:hint="eastAsia"/>
          <w:sz w:val="24"/>
        </w:rPr>
        <w:t>、验收标准</w:t>
      </w:r>
    </w:p>
    <w:p w:rsidR="00BC569E" w:rsidRDefault="00F80DCF">
      <w:pPr>
        <w:spacing w:line="360" w:lineRule="auto"/>
        <w:ind w:firstLineChars="200" w:firstLine="480"/>
        <w:jc w:val="left"/>
        <w:rPr>
          <w:sz w:val="24"/>
        </w:rPr>
      </w:pPr>
      <w:r>
        <w:rPr>
          <w:rFonts w:hint="eastAsia"/>
          <w:sz w:val="24"/>
        </w:rPr>
        <w:t>按照采购合同的约定和现</w:t>
      </w:r>
      <w:r>
        <w:rPr>
          <w:rFonts w:hint="eastAsia"/>
          <w:sz w:val="24"/>
        </w:rPr>
        <w:t>行国家标准、行业标准或企业标准对每一服务环节、安全标准的履约情况进行考核与验收。验收结束后，应当出具验收书，列明各项服务的考核验收情况及项目总体评价，由验收双方共同签署。</w:t>
      </w:r>
    </w:p>
    <w:p w:rsidR="00BC569E" w:rsidRDefault="00F80DCF">
      <w:pPr>
        <w:spacing w:line="360" w:lineRule="auto"/>
        <w:ind w:firstLineChars="200" w:firstLine="480"/>
        <w:jc w:val="left"/>
        <w:rPr>
          <w:sz w:val="24"/>
        </w:rPr>
      </w:pPr>
      <w:r>
        <w:rPr>
          <w:rFonts w:hint="eastAsia"/>
          <w:sz w:val="24"/>
        </w:rPr>
        <w:t>2</w:t>
      </w:r>
      <w:r>
        <w:rPr>
          <w:rFonts w:hint="eastAsia"/>
          <w:sz w:val="24"/>
        </w:rPr>
        <w:t>、考核标准</w:t>
      </w:r>
    </w:p>
    <w:p w:rsidR="00BC569E" w:rsidRDefault="00F80DCF">
      <w:pPr>
        <w:spacing w:line="360" w:lineRule="auto"/>
        <w:ind w:firstLineChars="200" w:firstLine="480"/>
        <w:jc w:val="left"/>
        <w:rPr>
          <w:sz w:val="24"/>
        </w:rPr>
      </w:pPr>
      <w:r>
        <w:rPr>
          <w:rFonts w:hint="eastAsia"/>
          <w:sz w:val="24"/>
        </w:rPr>
        <w:t>采购单位对成交单位的考核遵循每季度整体考核和每月考核相结合的原则。</w:t>
      </w:r>
    </w:p>
    <w:p w:rsidR="00BC569E" w:rsidRDefault="00F80DCF">
      <w:pPr>
        <w:spacing w:line="360" w:lineRule="auto"/>
        <w:ind w:firstLineChars="200" w:firstLine="480"/>
        <w:jc w:val="left"/>
        <w:rPr>
          <w:sz w:val="24"/>
        </w:rPr>
      </w:pPr>
      <w:r>
        <w:rPr>
          <w:rFonts w:hint="eastAsia"/>
          <w:sz w:val="24"/>
        </w:rPr>
        <w:t>月考核由采购单位物业监管部门成员日常巡查，在巡查过程中，如发现物业服务不达标或不符合相关要求的，提出限期整改意见并监督落实。</w:t>
      </w:r>
    </w:p>
    <w:p w:rsidR="00BC569E" w:rsidRDefault="00F80DCF">
      <w:pPr>
        <w:spacing w:line="360" w:lineRule="auto"/>
        <w:ind w:firstLineChars="200" w:firstLine="480"/>
        <w:jc w:val="left"/>
        <w:rPr>
          <w:sz w:val="24"/>
        </w:rPr>
      </w:pPr>
      <w:r>
        <w:rPr>
          <w:rFonts w:hint="eastAsia"/>
          <w:sz w:val="24"/>
        </w:rPr>
        <w:t>成交单位严格配合采购单位开展物业相关工作，人员严格服从采购单位合理调配。</w:t>
      </w:r>
    </w:p>
    <w:p w:rsidR="00BC569E" w:rsidRDefault="00BC569E">
      <w:pPr>
        <w:spacing w:line="360" w:lineRule="auto"/>
        <w:ind w:firstLineChars="200" w:firstLine="480"/>
        <w:jc w:val="left"/>
        <w:rPr>
          <w:sz w:val="24"/>
        </w:rPr>
      </w:pPr>
    </w:p>
    <w:p w:rsidR="00BC569E" w:rsidRDefault="00BC569E">
      <w:pPr>
        <w:spacing w:line="360" w:lineRule="auto"/>
        <w:ind w:firstLineChars="200" w:firstLine="480"/>
        <w:jc w:val="left"/>
        <w:rPr>
          <w:sz w:val="24"/>
        </w:rPr>
      </w:pPr>
    </w:p>
    <w:p w:rsidR="00BC569E" w:rsidRDefault="00BC569E">
      <w:pPr>
        <w:spacing w:line="360" w:lineRule="auto"/>
        <w:ind w:firstLineChars="200" w:firstLine="480"/>
        <w:jc w:val="left"/>
        <w:rPr>
          <w:sz w:val="24"/>
        </w:rPr>
      </w:pPr>
    </w:p>
    <w:p w:rsidR="00BC569E" w:rsidRDefault="00BC569E">
      <w:pPr>
        <w:pStyle w:val="a9"/>
        <w:spacing w:before="0" w:after="0" w:line="360" w:lineRule="auto"/>
        <w:ind w:firstLineChars="200" w:firstLine="643"/>
        <w:rPr>
          <w:rFonts w:ascii="Times New Roman" w:hAnsi="Times New Roman"/>
          <w:lang w:val="en-US"/>
        </w:rPr>
        <w:sectPr w:rsidR="00BC569E">
          <w:headerReference w:type="default" r:id="rId13"/>
          <w:pgSz w:w="11906" w:h="16838"/>
          <w:pgMar w:top="1440" w:right="1800" w:bottom="1440" w:left="1800" w:header="851" w:footer="992" w:gutter="0"/>
          <w:cols w:space="720"/>
          <w:docGrid w:type="lines" w:linePitch="312"/>
        </w:sectPr>
      </w:pPr>
    </w:p>
    <w:p w:rsidR="00BC569E" w:rsidRDefault="00F80DCF">
      <w:pPr>
        <w:pStyle w:val="a9"/>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供应商须知</w:t>
      </w:r>
      <w:bookmarkEnd w:id="2"/>
    </w:p>
    <w:p w:rsidR="00BC569E" w:rsidRDefault="00BC569E">
      <w:pPr>
        <w:pStyle w:val="Default"/>
        <w:spacing w:line="360" w:lineRule="auto"/>
        <w:jc w:val="center"/>
        <w:rPr>
          <w:rFonts w:ascii="Times New Roman" w:eastAsia="宋体" w:hAnsi="Times New Roman" w:cs="Times New Roman"/>
          <w:color w:val="auto"/>
        </w:rPr>
      </w:pPr>
      <w:bookmarkStart w:id="5" w:name="_Toc411426751"/>
    </w:p>
    <w:p w:rsidR="00BC569E" w:rsidRDefault="00F80DC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BC569E" w:rsidRDefault="00F80DCF">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BC569E" w:rsidRDefault="00F80DCF">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BC569E" w:rsidRDefault="00F80DCF">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BC569E" w:rsidRDefault="00F80DCF">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BC569E" w:rsidRDefault="00F80DCF">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BC569E" w:rsidRDefault="00F80DCF">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w:t>
      </w:r>
      <w:r>
        <w:rPr>
          <w:rFonts w:ascii="Times New Roman" w:eastAsia="宋体" w:hAnsi="Times New Roman" w:cs="Times New Roman" w:hint="eastAsia"/>
          <w:color w:val="auto"/>
        </w:rPr>
        <w:t>采购代理机构。</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w:t>
      </w:r>
      <w:r>
        <w:rPr>
          <w:rFonts w:ascii="Times New Roman" w:eastAsia="宋体" w:hAnsi="Times New Roman" w:cs="Times New Roman" w:hint="eastAsia"/>
          <w:color w:val="auto"/>
        </w:rPr>
        <w:t>体，以一个供应商的身份共同参加政府采购。</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w:t>
      </w:r>
      <w:r>
        <w:rPr>
          <w:rFonts w:ascii="宋体" w:eastAsia="宋体" w:hAnsi="宋体" w:cs="Times New Roman" w:hint="eastAsia"/>
        </w:rPr>
        <w:t>定的主体方名义下载。</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）联合体中任意一方为中小企业的，该方应提供《中小企业声明函》。</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6" w:name="OLE_LINK5"/>
      <w:bookmarkStart w:id="7" w:name="OLE_LINK6"/>
      <w:r>
        <w:rPr>
          <w:rFonts w:ascii="Times New Roman" w:eastAsia="宋体" w:hAnsi="Times New Roman" w:cs="Times New Roman" w:hint="eastAsia"/>
          <w:color w:val="auto"/>
        </w:rPr>
        <w:t>物业管理条例</w:t>
      </w:r>
      <w:bookmarkEnd w:id="6"/>
      <w:bookmarkEnd w:id="7"/>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关于中小微企业参与磋商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w:t>
      </w:r>
      <w:r>
        <w:rPr>
          <w:rFonts w:ascii="Times New Roman" w:eastAsia="宋体" w:hAnsi="Times New Roman" w:cs="Times New Roman" w:hint="eastAsia"/>
          <w:color w:val="auto"/>
        </w:rPr>
        <w:t>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号）规定的供应商。中小微企业参与磋商应提供《中小企业声明函》。</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w:t>
      </w:r>
      <w:r>
        <w:rPr>
          <w:rFonts w:ascii="Times New Roman" w:eastAsia="宋体" w:hAnsi="Times New Roman" w:cs="Times New Roman" w:hint="eastAsia"/>
          <w:color w:val="auto"/>
        </w:rPr>
        <w:t>时，提供由省级以上监狱管理局、戒毒管理局（含新疆生产建设兵团）出具的属于监狱企业的证明文件，不再提供《中小企业声明函》。</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w:t>
      </w:r>
      <w:r>
        <w:rPr>
          <w:rFonts w:ascii="Times New Roman" w:eastAsia="宋体" w:hAnsi="Times New Roman" w:cs="Times New Roman" w:hint="eastAsia"/>
          <w:color w:val="auto"/>
        </w:rPr>
        <w:t>由投标人承担。</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w:t>
      </w:r>
      <w:r>
        <w:rPr>
          <w:rFonts w:ascii="Times New Roman" w:eastAsia="宋体" w:hAnsi="Times New Roman" w:cs="Times New Roman" w:hint="eastAsia"/>
          <w:color w:val="auto"/>
        </w:rPr>
        <w:t>法和结果如何，投标人自行承担所有与参加磋商有关的费用。</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w:t>
      </w:r>
      <w:r>
        <w:rPr>
          <w:rFonts w:ascii="Times New Roman" w:eastAsia="宋体" w:hAnsi="Times New Roman" w:cs="Times New Roman" w:hint="eastAsia"/>
          <w:color w:val="auto"/>
        </w:rPr>
        <w:t>，投标人自行</w:t>
      </w:r>
      <w:r>
        <w:rPr>
          <w:rFonts w:ascii="Times New Roman" w:eastAsia="宋体" w:hAnsi="Times New Roman" w:cs="Times New Roman"/>
          <w:color w:val="auto"/>
        </w:rPr>
        <w:t>承担由此可能产生的风险。</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w:t>
      </w:r>
      <w:r>
        <w:rPr>
          <w:rFonts w:ascii="Times New Roman" w:eastAsia="宋体" w:hAnsi="Times New Roman" w:cs="Times New Roman" w:hint="eastAsia"/>
          <w:color w:val="auto"/>
        </w:rPr>
        <w:t>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BC569E" w:rsidRDefault="00BC569E">
      <w:pPr>
        <w:pStyle w:val="Default"/>
        <w:spacing w:line="360" w:lineRule="auto"/>
        <w:ind w:firstLineChars="200" w:firstLine="480"/>
        <w:jc w:val="both"/>
        <w:rPr>
          <w:rFonts w:ascii="Times New Roman" w:eastAsia="宋体" w:hAnsi="Times New Roman" w:cs="Times New Roman"/>
          <w:color w:val="auto"/>
        </w:rPr>
      </w:pPr>
    </w:p>
    <w:p w:rsidR="00BC569E" w:rsidRDefault="00F80DCF">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Pr>
          <w:rFonts w:ascii="Times New Roman" w:eastAsia="宋体" w:hAnsi="Times New Roman" w:cs="Times New Roman" w:hint="eastAsia"/>
          <w:color w:val="auto"/>
        </w:rPr>
        <w:t>的构成</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竞争性磋商文件中涉及的参照品牌、型号仅起说明作用，</w:t>
      </w:r>
      <w:r>
        <w:rPr>
          <w:rFonts w:ascii="Times New Roman" w:eastAsia="宋体" w:hAnsi="Times New Roman" w:cs="Times New Roman" w:hint="eastAsia"/>
          <w:color w:val="auto"/>
        </w:rPr>
        <w:t>并没有任何限制性，投标人在投标中可以选用其他替代品牌或型号，但这些替代要实质上优于或相当于磋商要求。</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日前，以书面形式通知所有获取磋商文件的供应商；不足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w:t>
      </w:r>
      <w:r>
        <w:rPr>
          <w:rFonts w:ascii="Times New Roman" w:eastAsia="宋体" w:hAnsi="Times New Roman" w:cs="Times New Roman" w:hint="eastAsia"/>
          <w:color w:val="auto"/>
        </w:rPr>
        <w:t>看项目文件”，视同已书面通知所有竞争性磋商文件的收受人。请参与项目的供应商及时关注更正公告，由此导致的风险由投标人自行承担，采购人、采购代理机构不承担任何责任。</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w:t>
      </w:r>
      <w:r>
        <w:rPr>
          <w:rFonts w:ascii="Times New Roman" w:eastAsia="宋体" w:hAnsi="Times New Roman" w:cs="Times New Roman" w:hint="eastAsia"/>
          <w:color w:val="auto"/>
        </w:rPr>
        <w:t>构不承担任何责任。</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w:t>
      </w:r>
      <w:r>
        <w:rPr>
          <w:rFonts w:ascii="Times New Roman" w:eastAsia="宋体" w:hAnsi="Times New Roman" w:cs="Times New Roman" w:hint="eastAsia"/>
          <w:color w:val="auto"/>
        </w:rPr>
        <w:t>采购中心网”以更正公告的形式发布外，不构成对竞争性磋商文件的修改，不作为投标人编制响应文件的依据。</w:t>
      </w:r>
    </w:p>
    <w:p w:rsidR="00BC569E" w:rsidRDefault="00BC569E">
      <w:pPr>
        <w:pStyle w:val="Default"/>
        <w:spacing w:line="360" w:lineRule="auto"/>
        <w:ind w:firstLineChars="200" w:firstLine="480"/>
        <w:jc w:val="both"/>
        <w:rPr>
          <w:rFonts w:ascii="Times New Roman" w:eastAsia="宋体" w:hAnsi="Times New Roman" w:cs="Times New Roman"/>
          <w:color w:val="auto"/>
        </w:rPr>
      </w:pPr>
    </w:p>
    <w:p w:rsidR="00BC569E" w:rsidRDefault="00F80DC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w:t>
      </w:r>
      <w:r>
        <w:rPr>
          <w:rFonts w:ascii="Times New Roman" w:eastAsia="宋体" w:hAnsi="Times New Roman" w:cs="Times New Roman" w:hint="eastAsia"/>
          <w:color w:val="auto"/>
        </w:rPr>
        <w:t>受采购人、采购代理机构对其中任何资料进行核实（核对原件）的要求。采购人、采购代理机构核对发现有不一致或供应商无正当理由不按时提供原件的，按有关规定执行。</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w:t>
      </w:r>
      <w:r>
        <w:rPr>
          <w:rFonts w:ascii="Times New Roman" w:eastAsia="宋体" w:hAnsi="Times New Roman" w:cs="Times New Roman" w:hint="eastAsia"/>
          <w:color w:val="auto"/>
        </w:rPr>
        <w:t>有规定外，响应文件所使用的计量单位均应使用中华人民共和国法定计量单位。</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如投标多个包的，要求按包分别独立制作响应文件。</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w:t>
      </w:r>
      <w:r>
        <w:rPr>
          <w:rFonts w:ascii="Times New Roman" w:eastAsia="宋体" w:hAnsi="Times New Roman" w:cs="Times New Roman" w:hint="eastAsia"/>
          <w:color w:val="auto"/>
        </w:rPr>
        <w:t>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按照《磋商邀请函》规定的时间分别上传加盖电子签章的两阶段电子响应文件。</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投标人必须提交证明其有资格进行投标和有能力履行合同的文件，作为响应文件的一部分。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19.1</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w:t>
      </w:r>
      <w:r>
        <w:rPr>
          <w:rFonts w:ascii="Times New Roman" w:eastAsia="宋体" w:hAnsi="Times New Roman" w:cs="Times New Roman" w:hint="eastAsia"/>
          <w:color w:val="auto"/>
        </w:rPr>
        <w:t>离情况。</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w:t>
      </w:r>
      <w:r>
        <w:rPr>
          <w:rFonts w:ascii="Times New Roman" w:eastAsia="宋体" w:hAnsi="Times New Roman" w:cs="Times New Roman" w:hint="eastAsia"/>
          <w:color w:val="auto"/>
        </w:rPr>
        <w:t>定。</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天。响应书中规定的有效期短于竞争性磋商文件规定的，其投标将被拒绝。</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w:t>
      </w:r>
      <w:r>
        <w:rPr>
          <w:rFonts w:ascii="Times New Roman" w:eastAsia="宋体" w:hAnsi="Times New Roman" w:cs="Times New Roman" w:hint="eastAsia"/>
          <w:color w:val="auto"/>
        </w:rPr>
        <w:t>响应文件内容不完整、格式不符合导致响应文件被误读、漏读或者查找不到相关内容的，投标人自行承担由此产生的风险。</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BC569E" w:rsidRDefault="00BC569E">
      <w:pPr>
        <w:pStyle w:val="Default"/>
        <w:spacing w:line="360" w:lineRule="auto"/>
        <w:jc w:val="center"/>
        <w:rPr>
          <w:rFonts w:ascii="Times New Roman" w:eastAsia="宋体" w:hAnsi="Times New Roman" w:cs="Times New Roman"/>
          <w:color w:val="auto"/>
        </w:rPr>
      </w:pPr>
    </w:p>
    <w:p w:rsidR="00BC569E" w:rsidRDefault="00F80DC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投标人须于《磋商邀请函》规定的投标截止时间前提交网上应答并上传加盖电子签章的电子响应文件（以通过天津公共资源电子签章客户端正确读取签章信息为准）。具体方式：</w:t>
      </w:r>
      <w:r>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w:t>
      </w:r>
      <w:r>
        <w:rPr>
          <w:rFonts w:ascii="Times New Roman" w:eastAsia="宋体" w:hAnsi="Times New Roman" w:cs="Times New Roman" w:hint="eastAsia"/>
          <w:color w:val="auto"/>
        </w:rPr>
        <w:t>端正确读取签章信息为准）。如有需要，投标人可于工作时间且在竞争性磋商文件规定的截止时间前到天津市河东区红星路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号天津市政府采购中心窗口完成应答上传提交。</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）由于投标人网络接入速率不可控等网络传输风险，建议投标人在网上应答上传加盖电子签章的电子响应文件后，对上传文件进行下载，核对文件完整性，如是否缺页少页、图片是否显示完整、签章是否有效等</w:t>
      </w:r>
      <w:r>
        <w:rPr>
          <w:rFonts w:ascii="Times New Roman" w:eastAsia="宋体" w:hAnsi="Times New Roman" w:cs="Times New Roman" w:hint="eastAsia"/>
          <w:color w:val="auto"/>
        </w:rPr>
        <w:t>，并按照《天津公共资源电子签章客户端安装包及使用说明》要求的文件检查方法进行检查，确保响应文件上传准确、有效。</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w:t>
      </w:r>
      <w:r>
        <w:rPr>
          <w:rFonts w:ascii="Times New Roman" w:eastAsia="宋体" w:hAnsi="Times New Roman" w:cs="Times New Roman" w:hint="eastAsia"/>
          <w:color w:val="auto"/>
        </w:rPr>
        <w:t>章的电子响应文件的投标将被拒绝。</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BC569E" w:rsidRDefault="00BC569E">
      <w:pPr>
        <w:pStyle w:val="Default"/>
        <w:spacing w:line="360" w:lineRule="auto"/>
        <w:ind w:firstLineChars="200" w:firstLine="480"/>
        <w:jc w:val="both"/>
        <w:rPr>
          <w:rFonts w:ascii="Times New Roman" w:eastAsia="宋体" w:hAnsi="Times New Roman" w:cs="Times New Roman"/>
          <w:color w:val="auto"/>
        </w:rPr>
      </w:pPr>
    </w:p>
    <w:p w:rsidR="00BC569E" w:rsidRDefault="00F80DC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w:t>
      </w:r>
      <w:r>
        <w:rPr>
          <w:rFonts w:ascii="Times New Roman" w:eastAsia="宋体" w:hAnsi="Times New Roman" w:cs="Times New Roman" w:hint="eastAsia"/>
          <w:color w:val="auto"/>
        </w:rPr>
        <w:t>商的澄清、说明或者更正不得超出响应文件的范围或者改变响应文件的实质性内容。</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注：供应商法定代表人或其磋商代表人须携带身份证或其他有效身份证明原件参加磋商。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w:t>
      </w:r>
      <w:r>
        <w:rPr>
          <w:rFonts w:ascii="Times New Roman" w:eastAsia="宋体" w:hAnsi="Times New Roman" w:cs="Times New Roman" w:hint="eastAsia"/>
          <w:color w:val="auto"/>
        </w:rPr>
        <w:t>磋商小组应当及时以书面形式同时通知所有参加磋商的供应商。</w:t>
      </w:r>
    </w:p>
    <w:p w:rsidR="00BC569E" w:rsidRDefault="00F80DCF">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供应商应当按照磋商文件的变动情况和磋商小组的要求重新提交电子响应文件，加盖电子签章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w:t>
      </w:r>
      <w:r>
        <w:rPr>
          <w:rFonts w:ascii="Times New Roman" w:eastAsia="宋体" w:hAnsi="Times New Roman" w:cs="Times New Roman" w:hint="eastAsia"/>
          <w:color w:val="auto"/>
        </w:rPr>
        <w:t>合同草案条款，第二阶段响应文件即作为最终报价。若磋商小组实质性变动了采购需求中的技术、服务要求以及合同草案条款，则要求所有实质性响应的供应商在规定时间内提交最后报价。</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w:t>
      </w:r>
      <w:r>
        <w:rPr>
          <w:rFonts w:ascii="Times New Roman" w:eastAsia="宋体" w:hAnsi="Times New Roman" w:cs="Times New Roman" w:hint="eastAsia"/>
          <w:color w:val="auto"/>
        </w:rPr>
        <w:t>说明原因，重新开展采购活动：</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color w:val="auto"/>
        </w:rPr>
        <w:t>2015</w:t>
      </w:r>
      <w:r>
        <w:rPr>
          <w:rFonts w:ascii="Times New Roman" w:eastAsia="宋体" w:hAnsi="Times New Roman" w:cs="Times New Roman" w:hint="eastAsia"/>
          <w:color w:val="auto"/>
        </w:rPr>
        <w:t>〕</w:t>
      </w:r>
      <w:r>
        <w:rPr>
          <w:rFonts w:ascii="Times New Roman" w:eastAsia="宋体" w:hAnsi="Times New Roman" w:cs="Times New Roman"/>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w:t>
      </w:r>
      <w:r>
        <w:rPr>
          <w:rFonts w:ascii="Times New Roman" w:eastAsia="宋体" w:hAnsi="Times New Roman" w:cs="Times New Roman" w:hint="eastAsia"/>
          <w:color w:val="auto"/>
        </w:rPr>
        <w:t>公正、审慎的原则，根据竞争性磋商文件规定的评审程序、评审方法和评审标准进行独立评审。</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w:t>
      </w:r>
      <w:r>
        <w:rPr>
          <w:rFonts w:ascii="Times New Roman" w:eastAsia="宋体" w:hAnsi="Times New Roman" w:cs="Times New Roman" w:hint="eastAsia"/>
          <w:color w:val="auto"/>
        </w:rPr>
        <w:t>因素的打分汇总后取算术平均分，该平均分为供应商的得分。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w:t>
      </w:r>
      <w:r>
        <w:rPr>
          <w:rFonts w:ascii="Times New Roman" w:hAnsi="Times New Roman" w:cs="Times New Roman"/>
          <w:color w:val="auto"/>
        </w:rPr>
        <w:t>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）采购人按成交候选供应商顺序确定成交供应商，或授权磋商小组按成交候选供应</w:t>
      </w:r>
      <w:r>
        <w:rPr>
          <w:rFonts w:ascii="Times New Roman" w:eastAsia="宋体" w:hAnsi="Times New Roman" w:cs="Times New Roman" w:hint="eastAsia"/>
          <w:color w:val="auto"/>
        </w:rPr>
        <w:t>商顺序直接确定成交供应商。</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28.6 </w:t>
      </w:r>
      <w:r>
        <w:rPr>
          <w:rFonts w:ascii="Times New Roman" w:eastAsia="宋体" w:hAnsi="Times New Roman" w:cs="Times New Roman" w:hint="eastAsia"/>
          <w:color w:val="auto"/>
        </w:rPr>
        <w:t>出现以下任何情形取消磋商资格：</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）响应文件中提供虚假材料的；</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w:t>
      </w:r>
      <w:r>
        <w:rPr>
          <w:rFonts w:ascii="Times New Roman" w:eastAsia="宋体" w:hAnsi="Times New Roman" w:cs="Times New Roman" w:hint="eastAsia"/>
        </w:rPr>
        <w:t>参加同一合同项下投标的，相关投标均无效；</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BC569E" w:rsidRDefault="00F80DC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w:t>
      </w:r>
      <w:r>
        <w:rPr>
          <w:rFonts w:ascii="Times New Roman" w:eastAsia="宋体" w:hAnsi="Times New Roman" w:cs="Times New Roman" w:hint="eastAsia"/>
          <w:color w:val="auto"/>
        </w:rPr>
        <w:t>项目不接受赠品、回扣或者与采购无关的其他商品、服务。</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BC569E" w:rsidRDefault="00BC569E">
      <w:pPr>
        <w:pStyle w:val="Default"/>
        <w:spacing w:line="360" w:lineRule="auto"/>
        <w:ind w:firstLineChars="200" w:firstLine="480"/>
        <w:jc w:val="both"/>
        <w:rPr>
          <w:rFonts w:ascii="Times New Roman" w:eastAsia="宋体" w:hAnsi="Times New Roman" w:cs="Times New Roman"/>
          <w:color w:val="auto"/>
        </w:rPr>
      </w:pPr>
    </w:p>
    <w:p w:rsidR="00BC569E" w:rsidRDefault="00F80DCF">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成交供应商的产生</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采购人可以事先授权磋商小组直接确定成交供应商。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w:t>
      </w:r>
      <w:r>
        <w:rPr>
          <w:rFonts w:ascii="Times New Roman" w:eastAsia="宋体" w:hAnsi="Times New Roman" w:cs="Times New Roman" w:hint="eastAsia"/>
          <w:color w:val="auto"/>
        </w:rPr>
        <w:t>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32.1</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w:t>
      </w:r>
      <w:r>
        <w:rPr>
          <w:rFonts w:ascii="Times New Roman" w:eastAsia="宋体" w:hAnsi="Times New Roman" w:cs="Times New Roman" w:hint="eastAsia"/>
          <w:color w:val="auto"/>
        </w:rPr>
        <w:t>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若《磋商项目需求》规定须提交履约保证金的，成交供应商须按照规定要求提交履约保证金。</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成交供应商未能按合同规定履行其义务</w:t>
      </w:r>
      <w:r>
        <w:rPr>
          <w:rFonts w:ascii="Times New Roman" w:eastAsia="宋体" w:hAnsi="Times New Roman" w:cs="Times New Roman" w:hint="eastAsia"/>
          <w:color w:val="auto"/>
        </w:rPr>
        <w:t>，采购人有权没收履约保证金。</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BC569E" w:rsidRDefault="00F80DC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BC569E" w:rsidRDefault="00BC569E">
      <w:pPr>
        <w:pStyle w:val="Default"/>
        <w:spacing w:line="360" w:lineRule="auto"/>
        <w:ind w:firstLineChars="200" w:firstLine="480"/>
        <w:jc w:val="both"/>
        <w:rPr>
          <w:rFonts w:ascii="Times New Roman" w:eastAsia="宋体" w:hAnsi="Times New Roman" w:cs="Times New Roman"/>
          <w:color w:val="auto"/>
        </w:rPr>
      </w:pPr>
    </w:p>
    <w:p w:rsidR="00BC569E" w:rsidRDefault="00BC569E">
      <w:pPr>
        <w:pStyle w:val="Default"/>
        <w:snapToGrid w:val="0"/>
        <w:spacing w:line="360" w:lineRule="auto"/>
        <w:ind w:firstLineChars="200" w:firstLine="480"/>
        <w:jc w:val="both"/>
        <w:rPr>
          <w:rFonts w:ascii="Times New Roman" w:eastAsia="宋体" w:hAnsi="Times New Roman" w:cs="Times New Roman"/>
          <w:color w:val="auto"/>
        </w:rPr>
      </w:pPr>
    </w:p>
    <w:p w:rsidR="00BC569E" w:rsidRDefault="00BC569E">
      <w:pPr>
        <w:pStyle w:val="Default"/>
        <w:snapToGrid w:val="0"/>
        <w:spacing w:line="360" w:lineRule="auto"/>
        <w:ind w:firstLineChars="200" w:firstLine="480"/>
        <w:jc w:val="both"/>
        <w:rPr>
          <w:rFonts w:ascii="Times New Roman" w:eastAsia="宋体" w:hAnsi="Times New Roman" w:cs="Times New Roman"/>
          <w:color w:val="auto"/>
        </w:rPr>
        <w:sectPr w:rsidR="00BC569E">
          <w:headerReference w:type="default" r:id="rId14"/>
          <w:pgSz w:w="11906" w:h="16838"/>
          <w:pgMar w:top="1440" w:right="1800" w:bottom="1440" w:left="1800" w:header="851" w:footer="992" w:gutter="0"/>
          <w:cols w:space="720"/>
          <w:docGrid w:type="lines" w:linePitch="312"/>
        </w:sectPr>
      </w:pPr>
    </w:p>
    <w:p w:rsidR="00BC569E" w:rsidRDefault="00F80DCF">
      <w:pPr>
        <w:pStyle w:val="a9"/>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合同草案</w:t>
      </w:r>
      <w:bookmarkEnd w:id="5"/>
    </w:p>
    <w:p w:rsidR="00BC569E" w:rsidRDefault="00F80DCF">
      <w:pPr>
        <w:tabs>
          <w:tab w:val="left" w:pos="412"/>
          <w:tab w:val="left" w:pos="618"/>
        </w:tabs>
        <w:spacing w:line="520" w:lineRule="exact"/>
        <w:jc w:val="center"/>
        <w:rPr>
          <w:b/>
          <w:bCs/>
          <w:sz w:val="24"/>
          <w:szCs w:val="24"/>
        </w:rPr>
      </w:pPr>
      <w:r>
        <w:rPr>
          <w:b/>
          <w:bCs/>
          <w:sz w:val="24"/>
          <w:szCs w:val="24"/>
        </w:rPr>
        <w:t>合同一般条款</w:t>
      </w:r>
    </w:p>
    <w:p w:rsidR="00BC569E" w:rsidRDefault="00BC569E">
      <w:pPr>
        <w:snapToGrid w:val="0"/>
        <w:spacing w:line="360" w:lineRule="auto"/>
        <w:ind w:firstLineChars="200" w:firstLine="482"/>
        <w:rPr>
          <w:b/>
          <w:bCs/>
          <w:sz w:val="24"/>
          <w:szCs w:val="24"/>
        </w:rPr>
      </w:pPr>
    </w:p>
    <w:p w:rsidR="00BC569E" w:rsidRDefault="00F80DCF">
      <w:pPr>
        <w:snapToGrid w:val="0"/>
        <w:spacing w:line="360" w:lineRule="auto"/>
        <w:ind w:firstLineChars="200" w:firstLine="482"/>
        <w:rPr>
          <w:sz w:val="24"/>
          <w:szCs w:val="24"/>
        </w:rPr>
      </w:pPr>
      <w:r>
        <w:rPr>
          <w:b/>
          <w:bCs/>
          <w:sz w:val="24"/>
          <w:szCs w:val="24"/>
        </w:rPr>
        <w:t>采购人（甲方）：</w:t>
      </w:r>
    </w:p>
    <w:p w:rsidR="00BC569E" w:rsidRDefault="00F80DCF">
      <w:pPr>
        <w:snapToGrid w:val="0"/>
        <w:spacing w:line="360" w:lineRule="auto"/>
        <w:ind w:firstLineChars="200" w:firstLine="482"/>
        <w:rPr>
          <w:sz w:val="24"/>
          <w:szCs w:val="24"/>
        </w:rPr>
      </w:pPr>
      <w:r>
        <w:rPr>
          <w:b/>
          <w:bCs/>
          <w:sz w:val="24"/>
          <w:szCs w:val="24"/>
        </w:rPr>
        <w:t>供应商（乙方）：</w:t>
      </w:r>
    </w:p>
    <w:p w:rsidR="00BC569E" w:rsidRDefault="00F80DCF">
      <w:pPr>
        <w:spacing w:line="480" w:lineRule="exact"/>
        <w:ind w:firstLineChars="200" w:firstLine="480"/>
        <w:rPr>
          <w:sz w:val="24"/>
          <w:szCs w:val="24"/>
        </w:rPr>
      </w:pPr>
      <w:r>
        <w:rPr>
          <w:sz w:val="24"/>
          <w:szCs w:val="24"/>
        </w:rPr>
        <w:t>甲、乙双方根据项目（项目编号：</w:t>
      </w:r>
      <w:r>
        <w:rPr>
          <w:sz w:val="24"/>
          <w:szCs w:val="24"/>
        </w:rPr>
        <w:t>TGPC-201-</w:t>
      </w:r>
      <w:r>
        <w:rPr>
          <w:sz w:val="24"/>
          <w:szCs w:val="24"/>
        </w:rPr>
        <w:t>）的政府采购结果和磋商文件（或采购文件）的要求，并经双方协商一致，达成本合同：</w:t>
      </w:r>
    </w:p>
    <w:p w:rsidR="00BC569E" w:rsidRDefault="00F80DCF">
      <w:pPr>
        <w:pStyle w:val="af2"/>
        <w:numPr>
          <w:ilvl w:val="0"/>
          <w:numId w:val="1"/>
        </w:numPr>
        <w:spacing w:line="480" w:lineRule="exact"/>
        <w:ind w:firstLineChars="0"/>
        <w:rPr>
          <w:sz w:val="24"/>
        </w:rPr>
      </w:pPr>
      <w:r>
        <w:rPr>
          <w:rFonts w:hint="eastAsia"/>
          <w:sz w:val="24"/>
        </w:rPr>
        <w:t>本合同为中小企业预留合同</w:t>
      </w:r>
    </w:p>
    <w:p w:rsidR="00BC569E" w:rsidRDefault="00F80DCF">
      <w:pPr>
        <w:pStyle w:val="af2"/>
        <w:numPr>
          <w:ilvl w:val="0"/>
          <w:numId w:val="1"/>
        </w:numPr>
        <w:spacing w:line="480" w:lineRule="exact"/>
        <w:ind w:firstLineChars="0"/>
        <w:rPr>
          <w:sz w:val="24"/>
        </w:rPr>
      </w:pPr>
      <w:r>
        <w:rPr>
          <w:rFonts w:hint="eastAsia"/>
          <w:sz w:val="24"/>
        </w:rPr>
        <w:t>本合同非中小企业预留合同</w:t>
      </w:r>
    </w:p>
    <w:p w:rsidR="00BC569E" w:rsidRDefault="00F80DCF">
      <w:pPr>
        <w:spacing w:line="480" w:lineRule="exact"/>
        <w:ind w:firstLineChars="200" w:firstLine="480"/>
        <w:rPr>
          <w:sz w:val="24"/>
          <w:szCs w:val="24"/>
        </w:rPr>
      </w:pPr>
      <w:r>
        <w:rPr>
          <w:sz w:val="24"/>
          <w:szCs w:val="24"/>
        </w:rPr>
        <w:t>第一条委托物业的基本情况</w:t>
      </w:r>
    </w:p>
    <w:p w:rsidR="00BC569E" w:rsidRDefault="00F80DCF" w:rsidP="00AF432D">
      <w:pPr>
        <w:spacing w:line="360" w:lineRule="auto"/>
        <w:ind w:firstLineChars="202" w:firstLine="485"/>
        <w:rPr>
          <w:sz w:val="24"/>
          <w:szCs w:val="24"/>
        </w:rPr>
      </w:pPr>
      <w:r>
        <w:rPr>
          <w:sz w:val="24"/>
          <w:szCs w:val="24"/>
        </w:rPr>
        <w:t>物业名称：</w:t>
      </w:r>
    </w:p>
    <w:p w:rsidR="00BC569E" w:rsidRDefault="00F80DCF" w:rsidP="00AF432D">
      <w:pPr>
        <w:spacing w:line="360" w:lineRule="auto"/>
        <w:ind w:firstLineChars="202" w:firstLine="485"/>
        <w:rPr>
          <w:sz w:val="24"/>
          <w:szCs w:val="24"/>
        </w:rPr>
      </w:pPr>
      <w:r>
        <w:rPr>
          <w:sz w:val="24"/>
          <w:szCs w:val="24"/>
        </w:rPr>
        <w:t>物业类型：</w:t>
      </w:r>
    </w:p>
    <w:p w:rsidR="00BC569E" w:rsidRDefault="00F80DCF" w:rsidP="00AF432D">
      <w:pPr>
        <w:spacing w:line="360" w:lineRule="auto"/>
        <w:ind w:firstLineChars="202" w:firstLine="485"/>
        <w:rPr>
          <w:sz w:val="24"/>
          <w:szCs w:val="24"/>
        </w:rPr>
      </w:pPr>
      <w:r>
        <w:rPr>
          <w:sz w:val="24"/>
          <w:szCs w:val="24"/>
        </w:rPr>
        <w:t>座落位置：</w:t>
      </w:r>
    </w:p>
    <w:p w:rsidR="00BC569E" w:rsidRDefault="00F80DCF" w:rsidP="00AF432D">
      <w:pPr>
        <w:spacing w:line="360" w:lineRule="auto"/>
        <w:ind w:firstLineChars="202" w:firstLine="485"/>
        <w:rPr>
          <w:sz w:val="24"/>
          <w:szCs w:val="24"/>
        </w:rPr>
      </w:pPr>
      <w:r>
        <w:rPr>
          <w:sz w:val="24"/>
          <w:szCs w:val="24"/>
        </w:rPr>
        <w:t>物业管理区域四至：</w:t>
      </w:r>
    </w:p>
    <w:p w:rsidR="00BC569E" w:rsidRDefault="00F80DCF" w:rsidP="00AF432D">
      <w:pPr>
        <w:spacing w:line="360" w:lineRule="auto"/>
        <w:ind w:firstLineChars="202" w:firstLine="485"/>
        <w:rPr>
          <w:sz w:val="24"/>
          <w:szCs w:val="24"/>
        </w:rPr>
      </w:pPr>
      <w:r>
        <w:rPr>
          <w:sz w:val="24"/>
          <w:szCs w:val="24"/>
        </w:rPr>
        <w:t>东至：南至：</w:t>
      </w:r>
    </w:p>
    <w:p w:rsidR="00BC569E" w:rsidRDefault="00F80DCF" w:rsidP="00AF432D">
      <w:pPr>
        <w:spacing w:line="360" w:lineRule="auto"/>
        <w:ind w:firstLineChars="202" w:firstLine="485"/>
        <w:rPr>
          <w:sz w:val="24"/>
          <w:szCs w:val="24"/>
        </w:rPr>
      </w:pPr>
      <w:r>
        <w:rPr>
          <w:sz w:val="24"/>
          <w:szCs w:val="24"/>
        </w:rPr>
        <w:t>西至：北至：</w:t>
      </w:r>
    </w:p>
    <w:p w:rsidR="00BC569E" w:rsidRDefault="00F80DCF" w:rsidP="00AF432D">
      <w:pPr>
        <w:spacing w:line="360" w:lineRule="auto"/>
        <w:ind w:firstLineChars="202" w:firstLine="485"/>
        <w:rPr>
          <w:sz w:val="24"/>
          <w:szCs w:val="24"/>
        </w:rPr>
      </w:pPr>
      <w:r>
        <w:rPr>
          <w:sz w:val="24"/>
          <w:szCs w:val="24"/>
        </w:rPr>
        <w:t>占地面积：大楼总建筑面积：</w:t>
      </w:r>
    </w:p>
    <w:p w:rsidR="00BC569E" w:rsidRDefault="00F80DCF" w:rsidP="00AF432D">
      <w:pPr>
        <w:spacing w:line="360" w:lineRule="auto"/>
        <w:ind w:firstLineChars="202" w:firstLine="485"/>
        <w:rPr>
          <w:sz w:val="24"/>
          <w:szCs w:val="24"/>
        </w:rPr>
      </w:pPr>
      <w:r>
        <w:rPr>
          <w:sz w:val="24"/>
          <w:szCs w:val="24"/>
        </w:rPr>
        <w:t>其中：地上面积：平方米</w:t>
      </w:r>
    </w:p>
    <w:p w:rsidR="00BC569E" w:rsidRDefault="00F80DCF" w:rsidP="00AF432D">
      <w:pPr>
        <w:spacing w:line="360" w:lineRule="auto"/>
        <w:ind w:firstLineChars="202" w:firstLine="485"/>
        <w:rPr>
          <w:sz w:val="24"/>
          <w:szCs w:val="24"/>
        </w:rPr>
      </w:pPr>
      <w:r>
        <w:rPr>
          <w:sz w:val="24"/>
          <w:szCs w:val="24"/>
        </w:rPr>
        <w:t>地下面积：平方米</w:t>
      </w:r>
    </w:p>
    <w:p w:rsidR="00BC569E" w:rsidRDefault="00F80DCF" w:rsidP="00AF432D">
      <w:pPr>
        <w:spacing w:line="360" w:lineRule="auto"/>
        <w:ind w:firstLineChars="202" w:firstLine="485"/>
        <w:rPr>
          <w:sz w:val="24"/>
          <w:szCs w:val="24"/>
        </w:rPr>
      </w:pPr>
      <w:r>
        <w:rPr>
          <w:sz w:val="24"/>
          <w:szCs w:val="24"/>
        </w:rPr>
        <w:t>标准层面积：平方米</w:t>
      </w:r>
    </w:p>
    <w:p w:rsidR="00BC569E" w:rsidRDefault="00F80DCF" w:rsidP="00AF432D">
      <w:pPr>
        <w:spacing w:line="360" w:lineRule="auto"/>
        <w:ind w:firstLineChars="202" w:firstLine="485"/>
        <w:rPr>
          <w:sz w:val="24"/>
          <w:szCs w:val="24"/>
        </w:rPr>
      </w:pPr>
      <w:r>
        <w:rPr>
          <w:sz w:val="24"/>
          <w:szCs w:val="24"/>
        </w:rPr>
        <w:t>人防建筑面积：平方米</w:t>
      </w:r>
    </w:p>
    <w:p w:rsidR="00BC569E" w:rsidRDefault="00F80DCF" w:rsidP="00AF432D">
      <w:pPr>
        <w:spacing w:line="360" w:lineRule="auto"/>
        <w:ind w:firstLineChars="202" w:firstLine="485"/>
        <w:rPr>
          <w:sz w:val="24"/>
          <w:szCs w:val="24"/>
        </w:rPr>
      </w:pPr>
      <w:r>
        <w:rPr>
          <w:sz w:val="24"/>
          <w:szCs w:val="24"/>
        </w:rPr>
        <w:t>建筑层数：地上层，地下层</w:t>
      </w:r>
    </w:p>
    <w:p w:rsidR="00BC569E" w:rsidRDefault="00F80DCF" w:rsidP="00AF432D">
      <w:pPr>
        <w:spacing w:line="360" w:lineRule="auto"/>
        <w:ind w:firstLineChars="202" w:firstLine="485"/>
        <w:rPr>
          <w:sz w:val="24"/>
          <w:szCs w:val="24"/>
        </w:rPr>
      </w:pPr>
      <w:r>
        <w:rPr>
          <w:sz w:val="24"/>
          <w:szCs w:val="24"/>
        </w:rPr>
        <w:t>建筑尺寸：长：米，宽：米，高：米</w:t>
      </w:r>
    </w:p>
    <w:p w:rsidR="00BC569E" w:rsidRDefault="00F80DCF" w:rsidP="00AF432D">
      <w:pPr>
        <w:spacing w:line="360" w:lineRule="auto"/>
        <w:ind w:firstLineChars="202" w:firstLine="485"/>
        <w:rPr>
          <w:sz w:val="24"/>
          <w:szCs w:val="24"/>
        </w:rPr>
      </w:pPr>
      <w:r>
        <w:rPr>
          <w:sz w:val="24"/>
          <w:szCs w:val="24"/>
        </w:rPr>
        <w:t>建筑层高：</w:t>
      </w:r>
    </w:p>
    <w:p w:rsidR="00BC569E" w:rsidRDefault="00F80DCF" w:rsidP="00AF432D">
      <w:pPr>
        <w:spacing w:line="360" w:lineRule="auto"/>
        <w:ind w:firstLineChars="202" w:firstLine="485"/>
        <w:rPr>
          <w:sz w:val="24"/>
          <w:szCs w:val="24"/>
        </w:rPr>
      </w:pPr>
      <w:r>
        <w:rPr>
          <w:sz w:val="24"/>
          <w:szCs w:val="24"/>
        </w:rPr>
        <w:t>建筑结构：</w:t>
      </w:r>
    </w:p>
    <w:p w:rsidR="00BC569E" w:rsidRDefault="00F80DCF">
      <w:pPr>
        <w:spacing w:line="480" w:lineRule="exact"/>
        <w:ind w:firstLineChars="200" w:firstLine="480"/>
        <w:rPr>
          <w:sz w:val="24"/>
          <w:szCs w:val="24"/>
        </w:rPr>
      </w:pPr>
      <w:r>
        <w:rPr>
          <w:sz w:val="24"/>
          <w:szCs w:val="24"/>
        </w:rPr>
        <w:t>第二条物业服务内容及标准</w:t>
      </w:r>
    </w:p>
    <w:p w:rsidR="00BC569E" w:rsidRDefault="00F80DCF">
      <w:pPr>
        <w:spacing w:line="480" w:lineRule="exact"/>
        <w:ind w:firstLineChars="200" w:firstLine="480"/>
        <w:rPr>
          <w:spacing w:val="-20"/>
          <w:sz w:val="24"/>
          <w:szCs w:val="24"/>
          <w:bdr w:val="single" w:sz="4" w:space="0" w:color="auto"/>
        </w:rPr>
      </w:pPr>
      <w:r>
        <w:rPr>
          <w:sz w:val="24"/>
          <w:szCs w:val="24"/>
        </w:rPr>
        <w:t>（一）房屋本体和共用部位的维修、养护和管理：</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（二）共用设施设备运行、维修、养护：</w:t>
      </w:r>
    </w:p>
    <w:p w:rsidR="00BC569E" w:rsidRDefault="00F80DCF">
      <w:pPr>
        <w:spacing w:line="480" w:lineRule="exact"/>
        <w:ind w:firstLineChars="200" w:firstLine="480"/>
        <w:rPr>
          <w:sz w:val="24"/>
          <w:szCs w:val="24"/>
        </w:rPr>
      </w:pPr>
      <w:r>
        <w:rPr>
          <w:sz w:val="24"/>
          <w:szCs w:val="24"/>
        </w:rPr>
        <w:t>1.</w:t>
      </w:r>
      <w:r>
        <w:rPr>
          <w:sz w:val="24"/>
          <w:szCs w:val="24"/>
        </w:rPr>
        <w:t>供、配电设施设备</w:t>
      </w:r>
      <w:r>
        <w:rPr>
          <w:sz w:val="24"/>
          <w:szCs w:val="24"/>
        </w:rPr>
        <w:t>:</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2.</w:t>
      </w:r>
      <w:r>
        <w:rPr>
          <w:sz w:val="24"/>
          <w:szCs w:val="24"/>
        </w:rPr>
        <w:t>给、排水设施设备</w:t>
      </w:r>
      <w:r>
        <w:rPr>
          <w:sz w:val="24"/>
          <w:szCs w:val="24"/>
        </w:rPr>
        <w:t>:</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3.</w:t>
      </w:r>
      <w:r>
        <w:rPr>
          <w:sz w:val="24"/>
          <w:szCs w:val="24"/>
        </w:rPr>
        <w:t>升降系统</w:t>
      </w:r>
      <w:r>
        <w:rPr>
          <w:sz w:val="24"/>
          <w:szCs w:val="24"/>
        </w:rPr>
        <w:t>:</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4.</w:t>
      </w:r>
      <w:r>
        <w:rPr>
          <w:sz w:val="24"/>
          <w:szCs w:val="24"/>
        </w:rPr>
        <w:t>消防系统</w:t>
      </w:r>
      <w:r>
        <w:rPr>
          <w:sz w:val="24"/>
          <w:szCs w:val="24"/>
        </w:rPr>
        <w:t>:</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5.</w:t>
      </w:r>
      <w:r>
        <w:rPr>
          <w:sz w:val="24"/>
          <w:szCs w:val="24"/>
        </w:rPr>
        <w:t>空气调节系统</w:t>
      </w:r>
      <w:r>
        <w:rPr>
          <w:sz w:val="24"/>
          <w:szCs w:val="24"/>
        </w:rPr>
        <w:t>:</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6.</w:t>
      </w:r>
      <w:r>
        <w:rPr>
          <w:sz w:val="24"/>
          <w:szCs w:val="24"/>
        </w:rPr>
        <w:t>智能化系统</w:t>
      </w:r>
      <w:r>
        <w:rPr>
          <w:sz w:val="24"/>
          <w:szCs w:val="24"/>
        </w:rPr>
        <w:t>:</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7.</w:t>
      </w:r>
      <w:r>
        <w:rPr>
          <w:sz w:val="24"/>
          <w:szCs w:val="24"/>
        </w:rPr>
        <w:t>楼宇自动化系统（通讯系统等）</w:t>
      </w:r>
      <w:r>
        <w:rPr>
          <w:sz w:val="24"/>
          <w:szCs w:val="24"/>
        </w:rPr>
        <w:t>:</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8.</w:t>
      </w:r>
      <w:r>
        <w:rPr>
          <w:sz w:val="24"/>
          <w:szCs w:val="24"/>
        </w:rPr>
        <w:t>停车场管理系统</w:t>
      </w:r>
      <w:r>
        <w:rPr>
          <w:sz w:val="24"/>
          <w:szCs w:val="24"/>
        </w:rPr>
        <w:t>:</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9.</w:t>
      </w:r>
      <w:r>
        <w:rPr>
          <w:sz w:val="24"/>
          <w:szCs w:val="24"/>
        </w:rPr>
        <w:t>其他</w:t>
      </w:r>
      <w:r>
        <w:rPr>
          <w:sz w:val="24"/>
          <w:szCs w:val="24"/>
        </w:rPr>
        <w:t>:</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（三）共用部位和共用场地的环境保洁和绿化养护：</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（四）物业装饰装修的管理：</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bdr w:val="single" w:sz="4" w:space="0" w:color="auto"/>
        </w:rPr>
      </w:pPr>
      <w:r>
        <w:rPr>
          <w:sz w:val="24"/>
          <w:szCs w:val="24"/>
        </w:rPr>
        <w:t>（五）车辆行驶和停放秩序的服务、管理：</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bdr w:val="single" w:sz="4" w:space="0" w:color="auto"/>
        </w:rPr>
      </w:pPr>
      <w:r>
        <w:rPr>
          <w:sz w:val="24"/>
          <w:szCs w:val="24"/>
        </w:rPr>
        <w:t>（六）物业管理区域内公共秩序的维护和消防管理：</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（七）物业档案的建立、保管和使用：</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（八）其他委托事项：</w:t>
      </w:r>
    </w:p>
    <w:p w:rsidR="00BC569E" w:rsidRDefault="00F80DCF">
      <w:pPr>
        <w:spacing w:line="480" w:lineRule="exact"/>
        <w:ind w:firstLineChars="200" w:firstLine="480"/>
        <w:rPr>
          <w:sz w:val="24"/>
          <w:szCs w:val="24"/>
        </w:rPr>
      </w:pPr>
      <w:r>
        <w:rPr>
          <w:sz w:val="24"/>
          <w:szCs w:val="24"/>
        </w:rPr>
        <w:t>1</w:t>
      </w:r>
      <w:r>
        <w:rPr>
          <w:sz w:val="24"/>
          <w:szCs w:val="24"/>
        </w:rPr>
        <w:t>、</w:t>
      </w:r>
    </w:p>
    <w:p w:rsidR="00BC569E" w:rsidRDefault="00F80DCF">
      <w:pPr>
        <w:spacing w:line="480" w:lineRule="exact"/>
        <w:ind w:firstLineChars="200" w:firstLine="480"/>
        <w:rPr>
          <w:sz w:val="24"/>
          <w:szCs w:val="24"/>
        </w:rPr>
      </w:pPr>
      <w:r>
        <w:rPr>
          <w:sz w:val="24"/>
          <w:szCs w:val="24"/>
        </w:rPr>
        <w:t>2</w:t>
      </w:r>
      <w:r>
        <w:rPr>
          <w:sz w:val="24"/>
          <w:szCs w:val="24"/>
        </w:rPr>
        <w:t>、</w:t>
      </w:r>
    </w:p>
    <w:p w:rsidR="00BC569E" w:rsidRDefault="00F80DCF">
      <w:pPr>
        <w:spacing w:line="480" w:lineRule="exact"/>
        <w:ind w:firstLineChars="200" w:firstLine="480"/>
        <w:rPr>
          <w:sz w:val="24"/>
          <w:szCs w:val="24"/>
          <w:u w:val="single"/>
        </w:rPr>
      </w:pPr>
      <w:r>
        <w:rPr>
          <w:sz w:val="24"/>
          <w:szCs w:val="24"/>
        </w:rPr>
        <w:t>3</w:t>
      </w:r>
      <w:r>
        <w:rPr>
          <w:sz w:val="24"/>
          <w:szCs w:val="24"/>
        </w:rPr>
        <w:t>、</w:t>
      </w:r>
    </w:p>
    <w:p w:rsidR="00BC569E" w:rsidRDefault="00F80DCF">
      <w:pPr>
        <w:spacing w:line="480" w:lineRule="exact"/>
        <w:ind w:firstLineChars="200" w:firstLine="480"/>
        <w:rPr>
          <w:sz w:val="24"/>
          <w:szCs w:val="24"/>
        </w:rPr>
      </w:pPr>
      <w:r>
        <w:rPr>
          <w:sz w:val="24"/>
          <w:szCs w:val="24"/>
        </w:rPr>
        <w:t>第三条物业服务合同期限</w:t>
      </w:r>
    </w:p>
    <w:p w:rsidR="00BC569E" w:rsidRDefault="00F80DCF">
      <w:pPr>
        <w:spacing w:line="480" w:lineRule="exact"/>
        <w:ind w:firstLineChars="200" w:firstLine="480"/>
        <w:rPr>
          <w:color w:val="FF0000"/>
          <w:sz w:val="24"/>
          <w:szCs w:val="24"/>
        </w:rPr>
      </w:pPr>
      <w:r>
        <w:rPr>
          <w:sz w:val="24"/>
          <w:szCs w:val="24"/>
        </w:rPr>
        <w:t>物业服务合同期限为年。</w:t>
      </w:r>
    </w:p>
    <w:p w:rsidR="00BC569E" w:rsidRDefault="00F80DCF">
      <w:pPr>
        <w:spacing w:line="480" w:lineRule="exact"/>
        <w:ind w:firstLineChars="200" w:firstLine="480"/>
        <w:rPr>
          <w:sz w:val="24"/>
          <w:szCs w:val="24"/>
        </w:rPr>
      </w:pPr>
      <w:r>
        <w:rPr>
          <w:sz w:val="24"/>
          <w:szCs w:val="24"/>
        </w:rPr>
        <w:t>自</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日起至</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日终止。</w:t>
      </w:r>
    </w:p>
    <w:p w:rsidR="00BC569E" w:rsidRDefault="00F80DCF">
      <w:pPr>
        <w:spacing w:line="480" w:lineRule="exact"/>
        <w:ind w:firstLineChars="200" w:firstLine="480"/>
        <w:rPr>
          <w:sz w:val="24"/>
          <w:szCs w:val="24"/>
        </w:rPr>
      </w:pPr>
      <w:r>
        <w:rPr>
          <w:sz w:val="24"/>
          <w:szCs w:val="24"/>
        </w:rPr>
        <w:t>第四条甲方权利义务</w:t>
      </w:r>
    </w:p>
    <w:p w:rsidR="00BC569E" w:rsidRDefault="00F80DCF">
      <w:pPr>
        <w:spacing w:line="480" w:lineRule="exact"/>
        <w:ind w:firstLineChars="200" w:firstLine="480"/>
        <w:rPr>
          <w:sz w:val="24"/>
          <w:szCs w:val="24"/>
        </w:rPr>
      </w:pPr>
      <w:r>
        <w:rPr>
          <w:sz w:val="24"/>
          <w:szCs w:val="24"/>
        </w:rPr>
        <w:t>（一）代表和维护采购人所有人员在物业管理服务活动中的合法权益；</w:t>
      </w:r>
    </w:p>
    <w:p w:rsidR="00BC569E" w:rsidRDefault="00F80DCF">
      <w:pPr>
        <w:spacing w:line="480" w:lineRule="exact"/>
        <w:ind w:firstLineChars="200" w:firstLine="480"/>
        <w:rPr>
          <w:sz w:val="24"/>
          <w:szCs w:val="24"/>
        </w:rPr>
      </w:pPr>
      <w:r>
        <w:rPr>
          <w:sz w:val="24"/>
          <w:szCs w:val="24"/>
        </w:rPr>
        <w:t>（二）制定、修改管理规约，监督采购人所有人员遵守管理规约；</w:t>
      </w:r>
    </w:p>
    <w:p w:rsidR="00BC569E" w:rsidRDefault="00F80DCF">
      <w:pPr>
        <w:spacing w:line="480" w:lineRule="exact"/>
        <w:ind w:firstLineChars="200" w:firstLine="480"/>
        <w:rPr>
          <w:sz w:val="24"/>
          <w:szCs w:val="24"/>
        </w:rPr>
      </w:pPr>
      <w:r>
        <w:rPr>
          <w:sz w:val="24"/>
          <w:szCs w:val="24"/>
        </w:rPr>
        <w:t>（三）审定物业服务合同内容，选聘、解聘物业服务企业；</w:t>
      </w:r>
    </w:p>
    <w:p w:rsidR="00BC569E" w:rsidRDefault="00F80DCF">
      <w:pPr>
        <w:spacing w:line="480" w:lineRule="exact"/>
        <w:ind w:firstLineChars="200" w:firstLine="480"/>
        <w:rPr>
          <w:sz w:val="24"/>
          <w:szCs w:val="24"/>
        </w:rPr>
      </w:pPr>
      <w:r>
        <w:rPr>
          <w:sz w:val="24"/>
          <w:szCs w:val="24"/>
        </w:rPr>
        <w:t>（四）审定乙方提出的物业管理服务年度计划及管理制度，监督并配合乙方管理服务工作的实施及制度的执行；</w:t>
      </w:r>
    </w:p>
    <w:p w:rsidR="00BC569E" w:rsidRDefault="00F80DCF">
      <w:pPr>
        <w:spacing w:line="480" w:lineRule="exact"/>
        <w:ind w:firstLineChars="200" w:firstLine="48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rsidR="00BC569E" w:rsidRDefault="00F80DCF">
      <w:pPr>
        <w:spacing w:line="480" w:lineRule="exact"/>
        <w:ind w:firstLineChars="200" w:firstLine="480"/>
        <w:rPr>
          <w:sz w:val="24"/>
          <w:szCs w:val="24"/>
        </w:rPr>
      </w:pPr>
      <w:r>
        <w:rPr>
          <w:sz w:val="24"/>
          <w:szCs w:val="24"/>
        </w:rPr>
        <w:t>（六）负责提供物业管理服务所需相关文件和资料；</w:t>
      </w:r>
    </w:p>
    <w:p w:rsidR="00BC569E" w:rsidRDefault="00F80DCF">
      <w:pPr>
        <w:spacing w:line="480" w:lineRule="exact"/>
        <w:ind w:firstLineChars="200" w:firstLine="480"/>
        <w:rPr>
          <w:sz w:val="24"/>
          <w:szCs w:val="24"/>
        </w:rPr>
      </w:pPr>
      <w:r>
        <w:rPr>
          <w:sz w:val="24"/>
          <w:szCs w:val="24"/>
        </w:rPr>
        <w:t>（七）其他：</w:t>
      </w:r>
    </w:p>
    <w:p w:rsidR="00BC569E" w:rsidRDefault="00F80DCF">
      <w:pPr>
        <w:spacing w:line="480" w:lineRule="exact"/>
        <w:ind w:firstLineChars="200" w:firstLine="480"/>
        <w:rPr>
          <w:sz w:val="24"/>
          <w:szCs w:val="24"/>
        </w:rPr>
      </w:pPr>
      <w:r>
        <w:rPr>
          <w:sz w:val="24"/>
          <w:szCs w:val="24"/>
        </w:rPr>
        <w:t>1</w:t>
      </w:r>
      <w:r>
        <w:rPr>
          <w:sz w:val="24"/>
          <w:szCs w:val="24"/>
        </w:rPr>
        <w:t>、</w:t>
      </w:r>
    </w:p>
    <w:p w:rsidR="00BC569E" w:rsidRDefault="00F80DCF">
      <w:pPr>
        <w:spacing w:line="480" w:lineRule="exact"/>
        <w:ind w:firstLineChars="200" w:firstLine="480"/>
        <w:rPr>
          <w:sz w:val="24"/>
          <w:szCs w:val="24"/>
          <w:u w:val="single"/>
        </w:rPr>
      </w:pPr>
      <w:r>
        <w:rPr>
          <w:sz w:val="24"/>
          <w:szCs w:val="24"/>
        </w:rPr>
        <w:t>2</w:t>
      </w:r>
      <w:r>
        <w:rPr>
          <w:sz w:val="24"/>
          <w:szCs w:val="24"/>
        </w:rPr>
        <w:t>、</w:t>
      </w:r>
    </w:p>
    <w:p w:rsidR="00BC569E" w:rsidRDefault="00F80DCF">
      <w:pPr>
        <w:spacing w:line="480" w:lineRule="exact"/>
        <w:ind w:firstLineChars="200" w:firstLine="480"/>
        <w:rPr>
          <w:sz w:val="24"/>
          <w:szCs w:val="24"/>
          <w:bdr w:val="single" w:sz="4" w:space="0" w:color="auto"/>
        </w:rPr>
      </w:pPr>
      <w:r>
        <w:rPr>
          <w:sz w:val="24"/>
          <w:szCs w:val="24"/>
        </w:rPr>
        <w:t>3</w:t>
      </w:r>
      <w:r>
        <w:rPr>
          <w:sz w:val="24"/>
          <w:szCs w:val="24"/>
        </w:rPr>
        <w:t>、</w:t>
      </w:r>
    </w:p>
    <w:p w:rsidR="00BC569E" w:rsidRDefault="00F80DCF">
      <w:pPr>
        <w:spacing w:line="480" w:lineRule="exact"/>
        <w:ind w:firstLineChars="200" w:firstLine="480"/>
        <w:rPr>
          <w:sz w:val="24"/>
          <w:szCs w:val="24"/>
        </w:rPr>
      </w:pPr>
      <w:r>
        <w:rPr>
          <w:sz w:val="24"/>
          <w:szCs w:val="24"/>
        </w:rPr>
        <w:t>第五条乙方权利义务</w:t>
      </w:r>
    </w:p>
    <w:p w:rsidR="00BC569E" w:rsidRDefault="00F80DCF">
      <w:pPr>
        <w:spacing w:line="480" w:lineRule="exact"/>
        <w:ind w:firstLineChars="200" w:firstLine="480"/>
        <w:rPr>
          <w:sz w:val="24"/>
          <w:szCs w:val="24"/>
        </w:rPr>
      </w:pPr>
      <w:r>
        <w:rPr>
          <w:sz w:val="24"/>
          <w:szCs w:val="24"/>
        </w:rPr>
        <w:t>（一）依照国家、本市有关规定和本合同约定，制定物业管理服务方案和制度，对物业及其共用设施设备、消防、公共秩序及环境卫生等进行管理服务；</w:t>
      </w:r>
    </w:p>
    <w:p w:rsidR="00BC569E" w:rsidRDefault="00F80DCF">
      <w:pPr>
        <w:spacing w:line="480" w:lineRule="exact"/>
        <w:ind w:firstLineChars="200" w:firstLine="480"/>
        <w:rPr>
          <w:sz w:val="24"/>
          <w:szCs w:val="24"/>
        </w:rPr>
      </w:pPr>
      <w:r>
        <w:rPr>
          <w:sz w:val="24"/>
          <w:szCs w:val="24"/>
        </w:rPr>
        <w:t>（二）在本物业管理区域内的显著位</w:t>
      </w:r>
      <w:r>
        <w:rPr>
          <w:sz w:val="24"/>
          <w:szCs w:val="24"/>
        </w:rPr>
        <w:t>置，将服务内容、服务标准和收费项目、收费标准等有关情况进行公示；</w:t>
      </w:r>
    </w:p>
    <w:p w:rsidR="00BC569E" w:rsidRDefault="00F80DCF">
      <w:pPr>
        <w:spacing w:line="480" w:lineRule="exact"/>
        <w:ind w:firstLineChars="200" w:firstLine="480"/>
        <w:rPr>
          <w:sz w:val="24"/>
          <w:szCs w:val="24"/>
        </w:rPr>
      </w:pPr>
      <w:r>
        <w:rPr>
          <w:sz w:val="24"/>
          <w:szCs w:val="24"/>
        </w:rPr>
        <w:t>（三）依照本合同约定向采购人收取物业管理服务费；</w:t>
      </w:r>
    </w:p>
    <w:p w:rsidR="00BC569E" w:rsidRDefault="00F80DCF">
      <w:pPr>
        <w:spacing w:line="480" w:lineRule="exact"/>
        <w:ind w:firstLineChars="200" w:firstLine="480"/>
        <w:rPr>
          <w:sz w:val="24"/>
          <w:szCs w:val="24"/>
        </w:rPr>
      </w:pPr>
      <w:r>
        <w:rPr>
          <w:sz w:val="24"/>
          <w:szCs w:val="24"/>
        </w:rPr>
        <w:t>（四）建立物业项目的管理档案；</w:t>
      </w:r>
    </w:p>
    <w:p w:rsidR="00BC569E" w:rsidRDefault="00F80DCF">
      <w:pPr>
        <w:spacing w:line="480" w:lineRule="exact"/>
        <w:ind w:firstLineChars="200" w:firstLine="480"/>
        <w:rPr>
          <w:sz w:val="24"/>
          <w:szCs w:val="24"/>
        </w:rPr>
      </w:pPr>
      <w:r>
        <w:rPr>
          <w:sz w:val="24"/>
          <w:szCs w:val="24"/>
        </w:rPr>
        <w:t>（五）对采购人违反国家和本市有关物业管理方面的法律、法规和规章及管理规约的行为，进行劝阻、制止，并向甲方和有关部门报告；</w:t>
      </w:r>
    </w:p>
    <w:p w:rsidR="00BC569E" w:rsidRDefault="00F80DCF">
      <w:pPr>
        <w:spacing w:line="480" w:lineRule="exact"/>
        <w:ind w:firstLineChars="200" w:firstLine="480"/>
        <w:rPr>
          <w:sz w:val="24"/>
          <w:szCs w:val="24"/>
        </w:rPr>
      </w:pPr>
      <w:r>
        <w:rPr>
          <w:sz w:val="24"/>
          <w:szCs w:val="24"/>
        </w:rPr>
        <w:t>（六）对侵害物业共用部位、共用设施设备的行为要求责任人停止侵害、排除妨害、恢复原状；</w:t>
      </w:r>
    </w:p>
    <w:p w:rsidR="00BC569E" w:rsidRDefault="00F80DCF">
      <w:pPr>
        <w:spacing w:line="480" w:lineRule="exact"/>
        <w:ind w:firstLineChars="200" w:firstLine="480"/>
        <w:rPr>
          <w:sz w:val="24"/>
          <w:szCs w:val="24"/>
        </w:rPr>
      </w:pPr>
      <w:r>
        <w:rPr>
          <w:sz w:val="24"/>
          <w:szCs w:val="24"/>
        </w:rPr>
        <w:t>（七）不得将物业项目全部委托给他人管理，但可以将专项服务委托专业公司承担；</w:t>
      </w:r>
    </w:p>
    <w:p w:rsidR="00BC569E" w:rsidRDefault="00F80DCF">
      <w:pPr>
        <w:spacing w:line="480" w:lineRule="exact"/>
        <w:ind w:firstLineChars="200" w:firstLine="480"/>
        <w:rPr>
          <w:sz w:val="24"/>
          <w:szCs w:val="24"/>
        </w:rPr>
      </w:pPr>
      <w:r>
        <w:rPr>
          <w:sz w:val="24"/>
          <w:szCs w:val="24"/>
        </w:rPr>
        <w:t>（八）负责编制物业的年度维修养护计划，并组织实施；</w:t>
      </w:r>
    </w:p>
    <w:p w:rsidR="00BC569E" w:rsidRDefault="00F80DCF">
      <w:pPr>
        <w:spacing w:line="480" w:lineRule="exact"/>
        <w:ind w:firstLineChars="200" w:firstLine="480"/>
        <w:rPr>
          <w:sz w:val="24"/>
          <w:szCs w:val="24"/>
        </w:rPr>
      </w:pPr>
      <w:r>
        <w:rPr>
          <w:sz w:val="24"/>
          <w:szCs w:val="24"/>
        </w:rPr>
        <w:t>（九）提前将装饰装修房屋的有</w:t>
      </w:r>
      <w:r>
        <w:rPr>
          <w:sz w:val="24"/>
          <w:szCs w:val="24"/>
        </w:rPr>
        <w:t>关规定书面告知采购人，当采购人装饰装修房屋时，对不符合安全要求和影响公共利益的行为，进行劝阻制止，劝阻无效时向有关行政管理部门报告；</w:t>
      </w:r>
    </w:p>
    <w:p w:rsidR="00BC569E" w:rsidRDefault="00F80DCF">
      <w:pPr>
        <w:spacing w:line="480" w:lineRule="exact"/>
        <w:ind w:firstLineChars="200" w:firstLine="480"/>
        <w:rPr>
          <w:sz w:val="24"/>
          <w:szCs w:val="24"/>
        </w:rPr>
      </w:pPr>
      <w:r>
        <w:rPr>
          <w:sz w:val="24"/>
          <w:szCs w:val="24"/>
        </w:rPr>
        <w:t>（十）负责编制物业服务年度计划；</w:t>
      </w:r>
    </w:p>
    <w:p w:rsidR="00BC569E" w:rsidRDefault="00F80DCF">
      <w:pPr>
        <w:spacing w:line="480" w:lineRule="exact"/>
        <w:ind w:firstLineChars="200" w:firstLine="48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rsidR="00BC569E" w:rsidRDefault="00F80DCF">
      <w:pPr>
        <w:spacing w:line="480" w:lineRule="exact"/>
        <w:ind w:firstLineChars="200" w:firstLine="480"/>
        <w:rPr>
          <w:sz w:val="24"/>
          <w:szCs w:val="24"/>
          <w:bdr w:val="single" w:sz="4" w:space="0" w:color="auto"/>
        </w:rPr>
      </w:pPr>
      <w:r>
        <w:rPr>
          <w:sz w:val="24"/>
          <w:szCs w:val="24"/>
        </w:rPr>
        <w:t>（十二）本合同终止乙方不再管理本物业时，在合同终止之日起十日内，除向甲方移交本合同规定的资料外，还必须办理下列移交事项：</w:t>
      </w:r>
    </w:p>
    <w:p w:rsidR="00BC569E" w:rsidRDefault="00F80DCF">
      <w:pPr>
        <w:spacing w:line="480" w:lineRule="exact"/>
        <w:ind w:firstLineChars="200" w:firstLine="480"/>
        <w:rPr>
          <w:sz w:val="24"/>
          <w:szCs w:val="24"/>
        </w:rPr>
      </w:pPr>
      <w:r>
        <w:rPr>
          <w:sz w:val="24"/>
          <w:szCs w:val="24"/>
        </w:rPr>
        <w:t>1</w:t>
      </w:r>
      <w:r>
        <w:rPr>
          <w:sz w:val="24"/>
          <w:szCs w:val="24"/>
        </w:rPr>
        <w:t>、预收的物业管理服务费等收益余额；</w:t>
      </w:r>
    </w:p>
    <w:p w:rsidR="00BC569E" w:rsidRDefault="00F80DCF">
      <w:pPr>
        <w:spacing w:line="480" w:lineRule="exact"/>
        <w:ind w:firstLineChars="200" w:firstLine="480"/>
        <w:rPr>
          <w:sz w:val="24"/>
          <w:szCs w:val="24"/>
        </w:rPr>
      </w:pPr>
      <w:r>
        <w:rPr>
          <w:sz w:val="24"/>
          <w:szCs w:val="24"/>
        </w:rPr>
        <w:t>2</w:t>
      </w:r>
      <w:r>
        <w:rPr>
          <w:sz w:val="24"/>
          <w:szCs w:val="24"/>
        </w:rPr>
        <w:t>、物业管理项目的档案资料；</w:t>
      </w:r>
    </w:p>
    <w:p w:rsidR="00BC569E" w:rsidRDefault="00F80DCF">
      <w:pPr>
        <w:spacing w:line="480" w:lineRule="exact"/>
        <w:ind w:firstLineChars="200" w:firstLine="480"/>
        <w:rPr>
          <w:sz w:val="24"/>
          <w:szCs w:val="24"/>
        </w:rPr>
      </w:pPr>
      <w:r>
        <w:rPr>
          <w:sz w:val="24"/>
          <w:szCs w:val="24"/>
        </w:rPr>
        <w:t>3</w:t>
      </w:r>
      <w:r>
        <w:rPr>
          <w:sz w:val="24"/>
          <w:szCs w:val="24"/>
        </w:rPr>
        <w:t>、</w:t>
      </w:r>
      <w:r>
        <w:rPr>
          <w:sz w:val="24"/>
          <w:szCs w:val="24"/>
        </w:rPr>
        <w:t>物业管理用房和属于采购人的场地、设施设备。</w:t>
      </w:r>
    </w:p>
    <w:p w:rsidR="00BC569E" w:rsidRDefault="00F80DCF">
      <w:pPr>
        <w:spacing w:line="480" w:lineRule="exact"/>
        <w:ind w:firstLineChars="200" w:firstLine="48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BC569E" w:rsidRDefault="00F80DCF">
      <w:pPr>
        <w:spacing w:line="480" w:lineRule="exact"/>
        <w:ind w:firstLineChars="200" w:firstLine="480"/>
        <w:rPr>
          <w:sz w:val="24"/>
          <w:szCs w:val="24"/>
        </w:rPr>
      </w:pPr>
      <w:r>
        <w:rPr>
          <w:sz w:val="24"/>
          <w:szCs w:val="24"/>
        </w:rPr>
        <w:t>（十四）接受采购人的监督；</w:t>
      </w:r>
    </w:p>
    <w:p w:rsidR="00BC569E" w:rsidRDefault="00F80DCF">
      <w:pPr>
        <w:spacing w:line="480" w:lineRule="exact"/>
        <w:ind w:firstLineChars="200" w:firstLine="480"/>
        <w:rPr>
          <w:sz w:val="24"/>
          <w:szCs w:val="24"/>
        </w:rPr>
      </w:pPr>
      <w:r>
        <w:rPr>
          <w:sz w:val="24"/>
          <w:szCs w:val="24"/>
        </w:rPr>
        <w:t>（十五）接受物业管理行政主管部门的监督指导；</w:t>
      </w:r>
    </w:p>
    <w:p w:rsidR="00BC569E" w:rsidRDefault="00F80DCF">
      <w:pPr>
        <w:spacing w:line="480" w:lineRule="exact"/>
        <w:ind w:firstLineChars="200" w:firstLine="480"/>
        <w:rPr>
          <w:sz w:val="24"/>
          <w:szCs w:val="24"/>
        </w:rPr>
      </w:pPr>
      <w:r>
        <w:rPr>
          <w:sz w:val="24"/>
          <w:szCs w:val="24"/>
        </w:rPr>
        <w:t>（十六）其他：</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第六条物业管理服务费用</w:t>
      </w:r>
    </w:p>
    <w:p w:rsidR="00BC569E" w:rsidRDefault="00F80DCF">
      <w:pPr>
        <w:spacing w:line="480" w:lineRule="exact"/>
        <w:ind w:firstLineChars="200" w:firstLine="480"/>
        <w:rPr>
          <w:sz w:val="24"/>
          <w:szCs w:val="24"/>
        </w:rPr>
      </w:pPr>
      <w:r>
        <w:rPr>
          <w:sz w:val="24"/>
          <w:szCs w:val="24"/>
        </w:rPr>
        <w:t>本物业管理区域内的物业管理服务费采取包干制的形式，年服务费用为大写：（小写：）。</w:t>
      </w:r>
    </w:p>
    <w:p w:rsidR="00BC569E" w:rsidRDefault="00F80DCF">
      <w:pPr>
        <w:spacing w:line="480" w:lineRule="exact"/>
        <w:ind w:firstLineChars="200" w:firstLine="480"/>
        <w:rPr>
          <w:sz w:val="24"/>
          <w:szCs w:val="24"/>
        </w:rPr>
      </w:pPr>
      <w:r>
        <w:rPr>
          <w:sz w:val="24"/>
          <w:szCs w:val="24"/>
        </w:rPr>
        <w:t>乙方按照上述标准收取物业服务费用，并按本合同约定的服务内容和质量标准提供服务，盈余或亏损由乙方享有或承担。</w:t>
      </w:r>
    </w:p>
    <w:p w:rsidR="00BC569E" w:rsidRDefault="00F80DCF">
      <w:pPr>
        <w:spacing w:line="480" w:lineRule="exact"/>
        <w:ind w:firstLineChars="200" w:firstLine="480"/>
        <w:rPr>
          <w:spacing w:val="-20"/>
          <w:sz w:val="24"/>
          <w:szCs w:val="24"/>
          <w:u w:val="single"/>
        </w:rPr>
      </w:pPr>
      <w:r>
        <w:rPr>
          <w:sz w:val="24"/>
          <w:szCs w:val="24"/>
        </w:rPr>
        <w:t>付款方式如下：</w:t>
      </w:r>
    </w:p>
    <w:p w:rsidR="00BC569E" w:rsidRDefault="00BC569E">
      <w:pPr>
        <w:spacing w:line="480" w:lineRule="exact"/>
        <w:ind w:firstLineChars="200" w:firstLine="400"/>
        <w:rPr>
          <w:spacing w:val="-20"/>
          <w:sz w:val="24"/>
          <w:szCs w:val="24"/>
          <w:u w:val="single"/>
        </w:rPr>
      </w:pPr>
    </w:p>
    <w:p w:rsidR="00BC569E" w:rsidRDefault="00F80DCF">
      <w:pPr>
        <w:spacing w:line="480" w:lineRule="exact"/>
        <w:ind w:firstLineChars="200" w:firstLine="480"/>
        <w:rPr>
          <w:sz w:val="24"/>
          <w:szCs w:val="24"/>
        </w:rPr>
      </w:pPr>
      <w:r>
        <w:rPr>
          <w:sz w:val="24"/>
          <w:szCs w:val="24"/>
        </w:rPr>
        <w:t>第七条物业管理用房</w:t>
      </w:r>
    </w:p>
    <w:p w:rsidR="00BC569E" w:rsidRDefault="00F80DCF">
      <w:pPr>
        <w:spacing w:line="480" w:lineRule="exact"/>
        <w:ind w:firstLineChars="200" w:firstLine="48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BC569E" w:rsidRDefault="00F80DCF">
      <w:pPr>
        <w:spacing w:line="480" w:lineRule="exact"/>
        <w:ind w:firstLineChars="200" w:firstLine="480"/>
        <w:rPr>
          <w:sz w:val="24"/>
          <w:szCs w:val="24"/>
        </w:rPr>
      </w:pPr>
      <w:r>
        <w:rPr>
          <w:sz w:val="24"/>
          <w:szCs w:val="24"/>
        </w:rPr>
        <w:t>第八条物业及物业管理交接</w:t>
      </w:r>
    </w:p>
    <w:p w:rsidR="00BC569E" w:rsidRDefault="00F80DCF">
      <w:pPr>
        <w:spacing w:line="480" w:lineRule="exact"/>
        <w:ind w:firstLineChars="200" w:firstLine="480"/>
        <w:rPr>
          <w:sz w:val="24"/>
          <w:szCs w:val="24"/>
        </w:rPr>
      </w:pPr>
      <w:r>
        <w:rPr>
          <w:sz w:val="24"/>
          <w:szCs w:val="24"/>
        </w:rPr>
        <w:t>自本合同生效之日起，由甲方向乙方移交下列资金、物品和资料：</w:t>
      </w:r>
    </w:p>
    <w:p w:rsidR="00BC569E" w:rsidRDefault="00F80DCF">
      <w:pPr>
        <w:spacing w:line="480" w:lineRule="exact"/>
        <w:ind w:firstLineChars="200" w:firstLine="480"/>
        <w:rPr>
          <w:sz w:val="24"/>
          <w:szCs w:val="24"/>
        </w:rPr>
      </w:pPr>
      <w:r>
        <w:rPr>
          <w:sz w:val="24"/>
          <w:szCs w:val="24"/>
        </w:rPr>
        <w:t>（一）竣工总平面图，单体建筑、结构、设备的竣工图，附属配套设施、地下管网工程竣工图等资料；</w:t>
      </w:r>
    </w:p>
    <w:p w:rsidR="00BC569E" w:rsidRDefault="00F80DCF">
      <w:pPr>
        <w:spacing w:line="480" w:lineRule="exact"/>
        <w:ind w:firstLineChars="200" w:firstLine="480"/>
        <w:rPr>
          <w:sz w:val="24"/>
          <w:szCs w:val="24"/>
        </w:rPr>
      </w:pPr>
      <w:r>
        <w:rPr>
          <w:sz w:val="24"/>
          <w:szCs w:val="24"/>
        </w:rPr>
        <w:t>（二）物业竣工验收资料；</w:t>
      </w:r>
    </w:p>
    <w:p w:rsidR="00BC569E" w:rsidRDefault="00F80DCF">
      <w:pPr>
        <w:spacing w:line="480" w:lineRule="exact"/>
        <w:ind w:firstLineChars="200" w:firstLine="480"/>
        <w:rPr>
          <w:sz w:val="24"/>
          <w:szCs w:val="24"/>
        </w:rPr>
      </w:pPr>
      <w:r>
        <w:rPr>
          <w:sz w:val="24"/>
          <w:szCs w:val="24"/>
        </w:rPr>
        <w:t>（三）共用设施设备安装、使用、维护和保养技术资料；</w:t>
      </w:r>
    </w:p>
    <w:p w:rsidR="00BC569E" w:rsidRDefault="00F80DCF">
      <w:pPr>
        <w:spacing w:line="480" w:lineRule="exact"/>
        <w:ind w:firstLineChars="200" w:firstLine="480"/>
        <w:rPr>
          <w:sz w:val="24"/>
          <w:szCs w:val="24"/>
        </w:rPr>
      </w:pPr>
      <w:r>
        <w:rPr>
          <w:sz w:val="24"/>
          <w:szCs w:val="24"/>
        </w:rPr>
        <w:t>（四）物业质量保证书和使用说明书；</w:t>
      </w:r>
    </w:p>
    <w:p w:rsidR="00BC569E" w:rsidRDefault="00F80DCF">
      <w:pPr>
        <w:spacing w:line="480" w:lineRule="exact"/>
        <w:ind w:firstLineChars="200" w:firstLine="480"/>
        <w:rPr>
          <w:sz w:val="24"/>
          <w:szCs w:val="24"/>
        </w:rPr>
      </w:pPr>
      <w:r>
        <w:rPr>
          <w:sz w:val="24"/>
          <w:szCs w:val="24"/>
        </w:rPr>
        <w:t>（五）物业管理服务费等余额；</w:t>
      </w:r>
    </w:p>
    <w:p w:rsidR="00BC569E" w:rsidRDefault="00F80DCF">
      <w:pPr>
        <w:spacing w:line="480" w:lineRule="exact"/>
        <w:ind w:firstLineChars="200" w:firstLine="480"/>
        <w:rPr>
          <w:sz w:val="24"/>
          <w:szCs w:val="24"/>
        </w:rPr>
      </w:pPr>
      <w:r>
        <w:rPr>
          <w:sz w:val="24"/>
          <w:szCs w:val="24"/>
        </w:rPr>
        <w:t>（六）物业管理需要的其他资料；</w:t>
      </w:r>
    </w:p>
    <w:p w:rsidR="00BC569E" w:rsidRDefault="00F80DCF">
      <w:pPr>
        <w:spacing w:line="480" w:lineRule="exact"/>
        <w:ind w:firstLineChars="200" w:firstLine="480"/>
        <w:rPr>
          <w:sz w:val="24"/>
          <w:szCs w:val="24"/>
        </w:rPr>
      </w:pPr>
      <w:r>
        <w:rPr>
          <w:sz w:val="24"/>
          <w:szCs w:val="24"/>
        </w:rPr>
        <w:t>（七）物业管理用房和属于采购人的场地、设施设备。</w:t>
      </w:r>
    </w:p>
    <w:p w:rsidR="00BC569E" w:rsidRDefault="00F80DCF">
      <w:pPr>
        <w:spacing w:line="480" w:lineRule="exact"/>
        <w:ind w:firstLineChars="200" w:firstLine="480"/>
        <w:rPr>
          <w:sz w:val="24"/>
          <w:szCs w:val="24"/>
        </w:rPr>
      </w:pPr>
      <w:r>
        <w:rPr>
          <w:sz w:val="24"/>
          <w:szCs w:val="24"/>
        </w:rPr>
        <w:t>第九条采购人装饰装修房屋，应当遵守国家和本市有关规定。</w:t>
      </w:r>
    </w:p>
    <w:p w:rsidR="00BC569E" w:rsidRDefault="00F80DCF">
      <w:pPr>
        <w:spacing w:line="480" w:lineRule="exact"/>
        <w:ind w:firstLineChars="200" w:firstLine="480"/>
        <w:rPr>
          <w:sz w:val="24"/>
          <w:szCs w:val="24"/>
        </w:rPr>
      </w:pPr>
      <w:r>
        <w:rPr>
          <w:sz w:val="24"/>
          <w:szCs w:val="24"/>
        </w:rPr>
        <w:t>采购人应当与物业服务企业签订装饰装修管理服务协议。装饰装修管理服务协议一般包括装饰装修工程的内容和期限、允许施工的时间、废弃物的清运和处置</w:t>
      </w:r>
      <w:r>
        <w:rPr>
          <w:sz w:val="24"/>
          <w:szCs w:val="24"/>
        </w:rPr>
        <w:t>以及相关费用等。</w:t>
      </w:r>
    </w:p>
    <w:p w:rsidR="00BC569E" w:rsidRDefault="00F80DCF">
      <w:pPr>
        <w:spacing w:line="480" w:lineRule="exact"/>
        <w:ind w:firstLineChars="200" w:firstLine="480"/>
        <w:rPr>
          <w:sz w:val="24"/>
          <w:szCs w:val="24"/>
        </w:rPr>
      </w:pPr>
      <w:r>
        <w:rPr>
          <w:sz w:val="24"/>
          <w:szCs w:val="24"/>
        </w:rPr>
        <w:t>第十条违约责任</w:t>
      </w:r>
    </w:p>
    <w:p w:rsidR="00BC569E" w:rsidRDefault="00F80DCF">
      <w:pPr>
        <w:spacing w:line="480" w:lineRule="exact"/>
        <w:ind w:firstLineChars="200" w:firstLine="48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rsidR="00BC569E" w:rsidRDefault="00F80DCF">
      <w:pPr>
        <w:spacing w:line="480" w:lineRule="exact"/>
        <w:ind w:firstLineChars="200" w:firstLine="48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BC569E" w:rsidRDefault="00F80DCF">
      <w:pPr>
        <w:spacing w:line="480" w:lineRule="exact"/>
        <w:ind w:firstLineChars="200" w:firstLine="480"/>
        <w:rPr>
          <w:sz w:val="24"/>
          <w:szCs w:val="24"/>
        </w:rPr>
      </w:pPr>
      <w:r>
        <w:rPr>
          <w:sz w:val="24"/>
          <w:szCs w:val="24"/>
        </w:rPr>
        <w:t>（三）乙方违反本合同第六条约定，擅自提高收费标准的，甲方有权要求乙方清退；造成甲方经济损失的，乙方应当给予甲方经济赔偿。</w:t>
      </w:r>
    </w:p>
    <w:p w:rsidR="00BC569E" w:rsidRDefault="00F80DCF">
      <w:pPr>
        <w:spacing w:line="480" w:lineRule="exact"/>
        <w:ind w:firstLineChars="200" w:firstLine="480"/>
        <w:rPr>
          <w:sz w:val="24"/>
          <w:szCs w:val="24"/>
        </w:rPr>
      </w:pPr>
      <w:r>
        <w:rPr>
          <w:sz w:val="24"/>
          <w:szCs w:val="24"/>
        </w:rPr>
        <w:t>（四）合同期满，</w:t>
      </w:r>
      <w:r>
        <w:rPr>
          <w:sz w:val="24"/>
          <w:szCs w:val="24"/>
        </w:rPr>
        <w:t>乙方未按规定时间向甲方办理移交事项，乙方向甲方支付违约金元。</w:t>
      </w:r>
    </w:p>
    <w:p w:rsidR="00BC569E" w:rsidRDefault="00F80DCF">
      <w:pPr>
        <w:spacing w:line="480" w:lineRule="exact"/>
        <w:ind w:firstLineChars="200" w:firstLine="480"/>
        <w:rPr>
          <w:sz w:val="24"/>
          <w:szCs w:val="24"/>
        </w:rPr>
      </w:pPr>
      <w:r>
        <w:rPr>
          <w:sz w:val="24"/>
          <w:szCs w:val="24"/>
        </w:rPr>
        <w:t>（五）若采购人部分人员拒绝、阻碍乙方对物业共用部位、共用设施设备进行维修、养护，造成损失的，甲方应当承担赔偿责任。</w:t>
      </w:r>
    </w:p>
    <w:p w:rsidR="00BC569E" w:rsidRDefault="00F80DCF">
      <w:pPr>
        <w:spacing w:line="480" w:lineRule="exact"/>
        <w:ind w:firstLineChars="200" w:firstLine="480"/>
        <w:rPr>
          <w:sz w:val="24"/>
          <w:szCs w:val="24"/>
        </w:rPr>
      </w:pPr>
      <w:r>
        <w:rPr>
          <w:sz w:val="24"/>
          <w:szCs w:val="24"/>
        </w:rPr>
        <w:t>（六）甲、乙任何一方无正当理由提前终止合同的，应当向对方支付</w:t>
      </w:r>
      <w:r>
        <w:rPr>
          <w:sz w:val="24"/>
          <w:szCs w:val="24"/>
        </w:rPr>
        <w:t xml:space="preserve">    </w:t>
      </w:r>
      <w:r>
        <w:rPr>
          <w:sz w:val="24"/>
          <w:szCs w:val="24"/>
        </w:rPr>
        <w:t>元的违约金；违约方还应当承担超过违约金部分的经济损失。</w:t>
      </w:r>
    </w:p>
    <w:p w:rsidR="00BC569E" w:rsidRDefault="00F80DCF">
      <w:pPr>
        <w:spacing w:line="480" w:lineRule="exact"/>
        <w:ind w:firstLineChars="200" w:firstLine="480"/>
        <w:rPr>
          <w:sz w:val="24"/>
          <w:szCs w:val="24"/>
        </w:rPr>
      </w:pPr>
      <w:r>
        <w:rPr>
          <w:sz w:val="24"/>
          <w:szCs w:val="24"/>
        </w:rPr>
        <w:t>（七）其他：</w:t>
      </w:r>
    </w:p>
    <w:p w:rsidR="00BC569E" w:rsidRDefault="00BC569E">
      <w:pPr>
        <w:spacing w:line="480" w:lineRule="exact"/>
        <w:ind w:firstLineChars="200" w:firstLine="480"/>
        <w:rPr>
          <w:sz w:val="24"/>
          <w:szCs w:val="24"/>
        </w:rPr>
      </w:pPr>
    </w:p>
    <w:p w:rsidR="00BC569E" w:rsidRDefault="00F80DCF">
      <w:pPr>
        <w:spacing w:line="480" w:lineRule="exact"/>
        <w:ind w:firstLineChars="200" w:firstLine="480"/>
        <w:rPr>
          <w:sz w:val="24"/>
          <w:szCs w:val="24"/>
        </w:rPr>
      </w:pPr>
      <w:r>
        <w:rPr>
          <w:sz w:val="24"/>
          <w:szCs w:val="24"/>
        </w:rPr>
        <w:t>第十一条质量纠纷的约定</w:t>
      </w:r>
    </w:p>
    <w:p w:rsidR="00BC569E" w:rsidRDefault="00F80DCF">
      <w:pPr>
        <w:spacing w:line="480" w:lineRule="exact"/>
        <w:ind w:firstLineChars="200" w:firstLine="48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BC569E" w:rsidRDefault="00F80DCF">
      <w:pPr>
        <w:spacing w:line="480" w:lineRule="exact"/>
        <w:ind w:firstLineChars="200" w:firstLine="480"/>
        <w:rPr>
          <w:sz w:val="24"/>
          <w:szCs w:val="24"/>
        </w:rPr>
      </w:pPr>
      <w:r>
        <w:rPr>
          <w:sz w:val="24"/>
          <w:szCs w:val="24"/>
        </w:rPr>
        <w:t>第十二条不可抗力的约定</w:t>
      </w:r>
    </w:p>
    <w:p w:rsidR="00BC569E" w:rsidRDefault="00F80DCF">
      <w:pPr>
        <w:spacing w:line="480" w:lineRule="exact"/>
        <w:ind w:firstLineChars="200" w:firstLine="480"/>
        <w:rPr>
          <w:sz w:val="24"/>
          <w:szCs w:val="24"/>
        </w:rPr>
      </w:pPr>
      <w:r>
        <w:rPr>
          <w:sz w:val="24"/>
          <w:szCs w:val="24"/>
        </w:rPr>
        <w:t>本合同执行期间，如遇不可抗力，致使合同无法履行时，双方应当按有关法律规定及时协商处理。</w:t>
      </w:r>
    </w:p>
    <w:p w:rsidR="00BC569E" w:rsidRDefault="00F80DCF">
      <w:pPr>
        <w:spacing w:line="480" w:lineRule="exact"/>
        <w:ind w:firstLineChars="200" w:firstLine="480"/>
        <w:rPr>
          <w:sz w:val="24"/>
          <w:szCs w:val="24"/>
        </w:rPr>
      </w:pPr>
      <w:r>
        <w:rPr>
          <w:sz w:val="24"/>
          <w:szCs w:val="24"/>
        </w:rPr>
        <w:t>第十三条免责条款</w:t>
      </w:r>
    </w:p>
    <w:p w:rsidR="00BC569E" w:rsidRDefault="00F80DCF">
      <w:pPr>
        <w:spacing w:line="480" w:lineRule="exact"/>
        <w:ind w:firstLineChars="200" w:firstLine="480"/>
        <w:rPr>
          <w:sz w:val="24"/>
          <w:szCs w:val="24"/>
        </w:rPr>
      </w:pPr>
      <w:r>
        <w:rPr>
          <w:sz w:val="24"/>
          <w:szCs w:val="24"/>
        </w:rPr>
        <w:t>以下情况乙方不承担责任：</w:t>
      </w:r>
    </w:p>
    <w:p w:rsidR="00BC569E" w:rsidRDefault="00F80DCF">
      <w:pPr>
        <w:spacing w:line="480" w:lineRule="exact"/>
        <w:ind w:firstLineChars="200" w:firstLine="480"/>
        <w:rPr>
          <w:sz w:val="24"/>
          <w:szCs w:val="24"/>
        </w:rPr>
      </w:pPr>
      <w:r>
        <w:rPr>
          <w:sz w:val="24"/>
          <w:szCs w:val="24"/>
        </w:rPr>
        <w:t>1</w:t>
      </w:r>
      <w:r>
        <w:rPr>
          <w:sz w:val="24"/>
          <w:szCs w:val="24"/>
        </w:rPr>
        <w:t>、乙方已履行本合同约定义务，但因物业本身固有瑕疵造成损失的；</w:t>
      </w:r>
    </w:p>
    <w:p w:rsidR="00BC569E" w:rsidRDefault="00F80DCF">
      <w:pPr>
        <w:spacing w:line="480" w:lineRule="exact"/>
        <w:ind w:firstLineChars="200" w:firstLine="480"/>
        <w:rPr>
          <w:sz w:val="24"/>
          <w:szCs w:val="24"/>
        </w:rPr>
      </w:pPr>
      <w:r>
        <w:rPr>
          <w:sz w:val="24"/>
          <w:szCs w:val="24"/>
        </w:rPr>
        <w:t>2</w:t>
      </w:r>
      <w:r>
        <w:rPr>
          <w:sz w:val="24"/>
          <w:szCs w:val="24"/>
        </w:rPr>
        <w:t>、因维修养护物业共用部位、共用设施设备需要且事先已告知采购人，暂时停水、停电、停止共用设施设备使用等造成损失的；</w:t>
      </w:r>
    </w:p>
    <w:p w:rsidR="00BC569E" w:rsidRDefault="00F80DCF">
      <w:pPr>
        <w:spacing w:line="480" w:lineRule="exact"/>
        <w:ind w:firstLineChars="200" w:firstLine="480"/>
        <w:rPr>
          <w:sz w:val="24"/>
          <w:szCs w:val="24"/>
        </w:rPr>
      </w:pPr>
      <w:r>
        <w:rPr>
          <w:sz w:val="24"/>
          <w:szCs w:val="24"/>
        </w:rPr>
        <w:t>3</w:t>
      </w:r>
      <w:r>
        <w:rPr>
          <w:sz w:val="24"/>
          <w:szCs w:val="24"/>
        </w:rPr>
        <w:t>、因非乙方责任出现供水、供电、供气、供热、通讯、有线电视及其他共用设施设备运行障碍造成损失的。</w:t>
      </w:r>
    </w:p>
    <w:p w:rsidR="00BC569E" w:rsidRDefault="00F80DCF">
      <w:pPr>
        <w:spacing w:line="480" w:lineRule="exact"/>
        <w:ind w:firstLineChars="200" w:firstLine="480"/>
        <w:rPr>
          <w:sz w:val="24"/>
          <w:szCs w:val="24"/>
        </w:rPr>
      </w:pPr>
      <w:r>
        <w:rPr>
          <w:sz w:val="24"/>
          <w:szCs w:val="24"/>
        </w:rPr>
        <w:t>第十四条合同的解除</w:t>
      </w:r>
    </w:p>
    <w:p w:rsidR="00BC569E" w:rsidRDefault="00F80DCF">
      <w:pPr>
        <w:spacing w:line="480" w:lineRule="exact"/>
        <w:ind w:firstLineChars="200" w:firstLine="48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rsidR="00BC569E" w:rsidRDefault="00F80DCF">
      <w:pPr>
        <w:spacing w:line="480" w:lineRule="exact"/>
        <w:ind w:firstLineChars="200" w:firstLine="480"/>
        <w:rPr>
          <w:sz w:val="24"/>
          <w:szCs w:val="24"/>
        </w:rPr>
      </w:pPr>
      <w:r>
        <w:rPr>
          <w:sz w:val="24"/>
          <w:szCs w:val="24"/>
        </w:rPr>
        <w:t>合同解除后，按照有关规定办理相关交接手续。</w:t>
      </w:r>
    </w:p>
    <w:p w:rsidR="00BC569E" w:rsidRDefault="00F80DCF">
      <w:pPr>
        <w:spacing w:line="480" w:lineRule="exact"/>
        <w:ind w:firstLineChars="200" w:firstLine="480"/>
        <w:rPr>
          <w:sz w:val="24"/>
          <w:szCs w:val="24"/>
        </w:rPr>
      </w:pPr>
      <w:r>
        <w:rPr>
          <w:sz w:val="24"/>
          <w:szCs w:val="24"/>
        </w:rPr>
        <w:t>第十五条争议处理</w:t>
      </w:r>
    </w:p>
    <w:p w:rsidR="00BC569E" w:rsidRDefault="00F80DCF">
      <w:pPr>
        <w:spacing w:line="480" w:lineRule="exact"/>
        <w:ind w:firstLineChars="200" w:firstLine="480"/>
        <w:rPr>
          <w:sz w:val="24"/>
          <w:szCs w:val="24"/>
        </w:rPr>
      </w:pPr>
      <w:r>
        <w:rPr>
          <w:sz w:val="24"/>
          <w:szCs w:val="24"/>
        </w:rPr>
        <w:t>由于甲、乙双方在履行本合同过程中出现问题，由甲、乙双方直接交涉解决，包括采用诉诸法律的手段。</w:t>
      </w:r>
    </w:p>
    <w:p w:rsidR="00BC569E" w:rsidRDefault="00F80DCF">
      <w:pPr>
        <w:spacing w:line="480" w:lineRule="exact"/>
        <w:ind w:firstLineChars="200" w:firstLine="480"/>
        <w:rPr>
          <w:sz w:val="24"/>
          <w:szCs w:val="24"/>
        </w:rPr>
      </w:pPr>
      <w:r>
        <w:rPr>
          <w:color w:val="000000"/>
          <w:sz w:val="24"/>
          <w:szCs w:val="24"/>
        </w:rPr>
        <w:t>本合同未作明示约定，而又有相关法律、法规规定的，从其规定。本合同发生争议产生的诉讼，由合同履行</w:t>
      </w:r>
      <w:r>
        <w:rPr>
          <w:color w:val="000000"/>
          <w:sz w:val="24"/>
          <w:szCs w:val="24"/>
        </w:rPr>
        <w:t>所在地人民法院管辖。</w:t>
      </w:r>
    </w:p>
    <w:p w:rsidR="00BC569E" w:rsidRDefault="00F80DCF">
      <w:pPr>
        <w:spacing w:line="480" w:lineRule="exact"/>
        <w:ind w:firstLineChars="200" w:firstLine="480"/>
        <w:rPr>
          <w:sz w:val="24"/>
          <w:szCs w:val="24"/>
        </w:rPr>
      </w:pPr>
      <w:r>
        <w:rPr>
          <w:sz w:val="24"/>
          <w:szCs w:val="24"/>
        </w:rPr>
        <w:t>第十六条合同附件</w:t>
      </w:r>
    </w:p>
    <w:p w:rsidR="00BC569E" w:rsidRDefault="00F80DCF">
      <w:pPr>
        <w:spacing w:line="480" w:lineRule="exact"/>
        <w:ind w:firstLineChars="200" w:firstLine="480"/>
        <w:rPr>
          <w:sz w:val="24"/>
          <w:szCs w:val="24"/>
        </w:rPr>
      </w:pPr>
      <w:r>
        <w:rPr>
          <w:sz w:val="24"/>
          <w:szCs w:val="24"/>
        </w:rPr>
        <w:t>有关涉及本合同乙方向天津市政府采购中心所提交的响应文件及有关澄清资料和服务承诺均视为本合同不可分割的部分，对乙方具有约束力。</w:t>
      </w:r>
    </w:p>
    <w:p w:rsidR="00BC569E" w:rsidRDefault="00F80DCF">
      <w:pPr>
        <w:spacing w:line="480" w:lineRule="exact"/>
        <w:ind w:firstLineChars="200" w:firstLine="480"/>
        <w:rPr>
          <w:sz w:val="24"/>
          <w:szCs w:val="24"/>
        </w:rPr>
      </w:pPr>
      <w:r>
        <w:rPr>
          <w:sz w:val="24"/>
          <w:szCs w:val="24"/>
        </w:rPr>
        <w:t>本合同及其附件和合同特殊条款中未规定的事宜，均遵照国家和本市有关法律、法规和规章执行。</w:t>
      </w:r>
    </w:p>
    <w:p w:rsidR="00BC569E" w:rsidRDefault="00F80DCF">
      <w:pPr>
        <w:spacing w:line="480" w:lineRule="exact"/>
        <w:ind w:firstLineChars="200" w:firstLine="480"/>
        <w:rPr>
          <w:sz w:val="24"/>
          <w:szCs w:val="24"/>
        </w:rPr>
      </w:pPr>
      <w:r>
        <w:rPr>
          <w:sz w:val="24"/>
          <w:szCs w:val="24"/>
        </w:rPr>
        <w:t>第十七条合同生效</w:t>
      </w:r>
    </w:p>
    <w:p w:rsidR="00BC569E" w:rsidRDefault="00F80DCF">
      <w:pPr>
        <w:spacing w:line="480" w:lineRule="exact"/>
        <w:ind w:firstLineChars="200" w:firstLine="480"/>
        <w:rPr>
          <w:sz w:val="24"/>
          <w:szCs w:val="24"/>
        </w:rPr>
      </w:pPr>
      <w:r>
        <w:rPr>
          <w:sz w:val="24"/>
          <w:szCs w:val="24"/>
        </w:rPr>
        <w:t>本合同一式</w:t>
      </w:r>
      <w:r>
        <w:rPr>
          <w:sz w:val="24"/>
          <w:szCs w:val="24"/>
        </w:rPr>
        <w:t xml:space="preserve">  </w:t>
      </w:r>
      <w:r>
        <w:rPr>
          <w:sz w:val="24"/>
          <w:szCs w:val="24"/>
        </w:rPr>
        <w:t>份，甲方持</w:t>
      </w:r>
      <w:r>
        <w:rPr>
          <w:sz w:val="24"/>
          <w:szCs w:val="24"/>
        </w:rPr>
        <w:t xml:space="preserve">  </w:t>
      </w:r>
      <w:r>
        <w:rPr>
          <w:sz w:val="24"/>
          <w:szCs w:val="24"/>
        </w:rPr>
        <w:t>份，乙方持</w:t>
      </w:r>
      <w:r>
        <w:rPr>
          <w:sz w:val="24"/>
          <w:szCs w:val="24"/>
        </w:rPr>
        <w:t xml:space="preserve">  </w:t>
      </w:r>
      <w:r>
        <w:rPr>
          <w:sz w:val="24"/>
          <w:szCs w:val="24"/>
        </w:rPr>
        <w:t>份，均具同等效力，签字盖章后生效。</w:t>
      </w:r>
    </w:p>
    <w:p w:rsidR="00BC569E" w:rsidRDefault="00BC569E">
      <w:pPr>
        <w:spacing w:line="480" w:lineRule="exact"/>
        <w:ind w:firstLineChars="200" w:firstLine="480"/>
        <w:rPr>
          <w:sz w:val="24"/>
          <w:szCs w:val="24"/>
        </w:rPr>
      </w:pPr>
    </w:p>
    <w:p w:rsidR="00BC569E" w:rsidRDefault="00F80DCF">
      <w:pPr>
        <w:tabs>
          <w:tab w:val="left" w:pos="360"/>
        </w:tabs>
        <w:spacing w:line="516" w:lineRule="exact"/>
        <w:ind w:firstLineChars="200" w:firstLine="480"/>
        <w:rPr>
          <w:color w:val="000000"/>
          <w:sz w:val="24"/>
          <w:szCs w:val="24"/>
        </w:rPr>
      </w:pPr>
      <w:r>
        <w:rPr>
          <w:sz w:val="24"/>
          <w:szCs w:val="24"/>
        </w:rPr>
        <w:t>采购人</w:t>
      </w:r>
      <w:r>
        <w:rPr>
          <w:sz w:val="24"/>
          <w:szCs w:val="24"/>
        </w:rPr>
        <w:t>-</w:t>
      </w:r>
      <w:r>
        <w:rPr>
          <w:sz w:val="24"/>
          <w:szCs w:val="24"/>
        </w:rPr>
        <w:t>甲方（公章）</w:t>
      </w:r>
      <w:r>
        <w:rPr>
          <w:color w:val="000000"/>
          <w:sz w:val="24"/>
          <w:szCs w:val="24"/>
        </w:rPr>
        <w:t>：</w:t>
      </w:r>
      <w:r>
        <w:rPr>
          <w:color w:val="000000"/>
          <w:sz w:val="24"/>
          <w:szCs w:val="24"/>
        </w:rPr>
        <w:t xml:space="preserve">         </w:t>
      </w:r>
      <w:r>
        <w:rPr>
          <w:sz w:val="24"/>
          <w:szCs w:val="24"/>
        </w:rPr>
        <w:t>供应商</w:t>
      </w:r>
      <w:r>
        <w:rPr>
          <w:sz w:val="24"/>
          <w:szCs w:val="24"/>
        </w:rPr>
        <w:t>-</w:t>
      </w:r>
      <w:r>
        <w:rPr>
          <w:sz w:val="24"/>
          <w:szCs w:val="24"/>
        </w:rPr>
        <w:t>乙方（公章）</w:t>
      </w:r>
      <w:r>
        <w:rPr>
          <w:color w:val="000000"/>
          <w:sz w:val="24"/>
          <w:szCs w:val="24"/>
        </w:rPr>
        <w:t>：</w:t>
      </w:r>
    </w:p>
    <w:p w:rsidR="00BC569E" w:rsidRDefault="00F80DCF">
      <w:pPr>
        <w:tabs>
          <w:tab w:val="left" w:pos="0"/>
          <w:tab w:val="left" w:pos="315"/>
        </w:tabs>
        <w:spacing w:line="516" w:lineRule="exact"/>
        <w:ind w:firstLineChars="200" w:firstLine="480"/>
        <w:rPr>
          <w:color w:val="000000"/>
          <w:sz w:val="24"/>
          <w:szCs w:val="24"/>
        </w:rPr>
      </w:pPr>
      <w:r>
        <w:rPr>
          <w:color w:val="000000"/>
          <w:sz w:val="24"/>
          <w:szCs w:val="24"/>
        </w:rPr>
        <w:t>地址：</w:t>
      </w:r>
      <w:r>
        <w:rPr>
          <w:color w:val="000000"/>
          <w:sz w:val="24"/>
          <w:szCs w:val="24"/>
        </w:rPr>
        <w:t xml:space="preserve">                       </w:t>
      </w:r>
      <w:r>
        <w:rPr>
          <w:color w:val="000000"/>
          <w:sz w:val="24"/>
          <w:szCs w:val="24"/>
        </w:rPr>
        <w:t>地址：</w:t>
      </w:r>
    </w:p>
    <w:p w:rsidR="00BC569E" w:rsidRDefault="00F80DCF">
      <w:pPr>
        <w:tabs>
          <w:tab w:val="left" w:pos="0"/>
          <w:tab w:val="left" w:pos="315"/>
        </w:tabs>
        <w:spacing w:line="516" w:lineRule="exact"/>
        <w:ind w:firstLineChars="200" w:firstLine="480"/>
        <w:rPr>
          <w:color w:val="000000"/>
          <w:sz w:val="24"/>
          <w:szCs w:val="24"/>
        </w:rPr>
      </w:pPr>
      <w:r>
        <w:rPr>
          <w:color w:val="000000"/>
          <w:sz w:val="24"/>
          <w:szCs w:val="24"/>
        </w:rPr>
        <w:t>法定代表人：</w:t>
      </w:r>
      <w:r>
        <w:rPr>
          <w:color w:val="000000"/>
          <w:sz w:val="24"/>
          <w:szCs w:val="24"/>
        </w:rPr>
        <w:t xml:space="preserve">            </w:t>
      </w:r>
      <w:r>
        <w:rPr>
          <w:color w:val="000000"/>
          <w:sz w:val="24"/>
          <w:szCs w:val="24"/>
        </w:rPr>
        <w:t xml:space="preserve">     </w:t>
      </w:r>
      <w:r>
        <w:rPr>
          <w:color w:val="000000"/>
          <w:sz w:val="24"/>
          <w:szCs w:val="24"/>
        </w:rPr>
        <w:t>法定代表人：</w:t>
      </w:r>
    </w:p>
    <w:p w:rsidR="00BC569E" w:rsidRDefault="00F80DCF">
      <w:pPr>
        <w:tabs>
          <w:tab w:val="left" w:pos="360"/>
        </w:tabs>
        <w:spacing w:line="516" w:lineRule="exact"/>
        <w:ind w:firstLineChars="200" w:firstLine="480"/>
        <w:rPr>
          <w:color w:val="000000"/>
          <w:sz w:val="24"/>
          <w:szCs w:val="24"/>
        </w:rPr>
      </w:pPr>
      <w:r>
        <w:rPr>
          <w:color w:val="000000"/>
          <w:sz w:val="24"/>
          <w:szCs w:val="24"/>
        </w:rPr>
        <w:t>委托代理人：</w:t>
      </w:r>
      <w:r>
        <w:rPr>
          <w:color w:val="000000"/>
          <w:sz w:val="24"/>
          <w:szCs w:val="24"/>
        </w:rPr>
        <w:t xml:space="preserve">                 </w:t>
      </w:r>
      <w:r>
        <w:rPr>
          <w:color w:val="000000"/>
          <w:sz w:val="24"/>
          <w:szCs w:val="24"/>
        </w:rPr>
        <w:t>委托代理人：</w:t>
      </w:r>
    </w:p>
    <w:p w:rsidR="00BC569E" w:rsidRDefault="00F80DCF">
      <w:pPr>
        <w:tabs>
          <w:tab w:val="left" w:pos="360"/>
        </w:tabs>
        <w:spacing w:line="516" w:lineRule="exact"/>
        <w:ind w:firstLineChars="200" w:firstLine="480"/>
        <w:rPr>
          <w:color w:val="000000"/>
          <w:sz w:val="24"/>
          <w:szCs w:val="24"/>
        </w:rPr>
      </w:pPr>
      <w:r>
        <w:rPr>
          <w:color w:val="000000"/>
          <w:sz w:val="24"/>
          <w:szCs w:val="24"/>
        </w:rPr>
        <w:t>电话：</w:t>
      </w:r>
      <w:r>
        <w:rPr>
          <w:color w:val="000000"/>
          <w:sz w:val="24"/>
          <w:szCs w:val="24"/>
        </w:rPr>
        <w:t xml:space="preserve">                       </w:t>
      </w:r>
      <w:r>
        <w:rPr>
          <w:color w:val="000000"/>
          <w:sz w:val="24"/>
          <w:szCs w:val="24"/>
        </w:rPr>
        <w:t>电话：</w:t>
      </w:r>
    </w:p>
    <w:p w:rsidR="00BC569E" w:rsidRDefault="00F80DCF">
      <w:pPr>
        <w:tabs>
          <w:tab w:val="left" w:pos="360"/>
        </w:tabs>
        <w:spacing w:line="516" w:lineRule="exact"/>
        <w:ind w:firstLineChars="200" w:firstLine="480"/>
        <w:rPr>
          <w:color w:val="000000"/>
          <w:sz w:val="24"/>
          <w:szCs w:val="24"/>
        </w:rPr>
      </w:pPr>
      <w:r>
        <w:rPr>
          <w:color w:val="000000"/>
          <w:sz w:val="24"/>
          <w:szCs w:val="24"/>
        </w:rPr>
        <w:t>时间：年月日</w:t>
      </w:r>
    </w:p>
    <w:p w:rsidR="00BC569E" w:rsidRDefault="00BC569E">
      <w:pPr>
        <w:spacing w:line="480" w:lineRule="exact"/>
        <w:ind w:firstLineChars="200" w:firstLine="480"/>
        <w:rPr>
          <w:sz w:val="24"/>
          <w:szCs w:val="24"/>
        </w:rPr>
      </w:pPr>
    </w:p>
    <w:p w:rsidR="00BC569E" w:rsidRDefault="00BC569E">
      <w:pPr>
        <w:spacing w:line="480" w:lineRule="exact"/>
        <w:ind w:firstLineChars="200" w:firstLine="480"/>
        <w:rPr>
          <w:sz w:val="24"/>
          <w:szCs w:val="24"/>
        </w:rPr>
      </w:pPr>
    </w:p>
    <w:p w:rsidR="00BC569E" w:rsidRDefault="00BC569E">
      <w:pPr>
        <w:spacing w:line="700" w:lineRule="exact"/>
        <w:rPr>
          <w:sz w:val="24"/>
          <w:szCs w:val="24"/>
        </w:rPr>
      </w:pPr>
    </w:p>
    <w:p w:rsidR="00BC569E" w:rsidRDefault="00BC569E">
      <w:pPr>
        <w:spacing w:line="700" w:lineRule="exact"/>
        <w:rPr>
          <w:sz w:val="24"/>
          <w:szCs w:val="24"/>
        </w:rPr>
      </w:pPr>
    </w:p>
    <w:p w:rsidR="00BC569E" w:rsidRDefault="00BC569E">
      <w:pPr>
        <w:spacing w:line="700" w:lineRule="exact"/>
        <w:rPr>
          <w:sz w:val="24"/>
          <w:szCs w:val="24"/>
        </w:rPr>
      </w:pPr>
    </w:p>
    <w:p w:rsidR="00BC569E" w:rsidRDefault="00BC569E">
      <w:pPr>
        <w:spacing w:line="700" w:lineRule="exact"/>
        <w:rPr>
          <w:sz w:val="24"/>
          <w:szCs w:val="24"/>
        </w:rPr>
      </w:pPr>
    </w:p>
    <w:p w:rsidR="00BC569E" w:rsidRDefault="00BC569E">
      <w:pPr>
        <w:spacing w:line="700" w:lineRule="exact"/>
        <w:rPr>
          <w:sz w:val="24"/>
          <w:szCs w:val="24"/>
        </w:rPr>
      </w:pPr>
    </w:p>
    <w:p w:rsidR="00BC569E" w:rsidRDefault="00BC569E">
      <w:pPr>
        <w:spacing w:line="700" w:lineRule="exact"/>
        <w:rPr>
          <w:sz w:val="24"/>
          <w:szCs w:val="24"/>
        </w:rPr>
      </w:pPr>
    </w:p>
    <w:p w:rsidR="00BC569E" w:rsidRDefault="00BC569E">
      <w:pPr>
        <w:jc w:val="center"/>
        <w:rPr>
          <w:sz w:val="24"/>
          <w:szCs w:val="24"/>
        </w:rPr>
      </w:pPr>
    </w:p>
    <w:p w:rsidR="00BC569E" w:rsidRDefault="00BC569E">
      <w:pPr>
        <w:jc w:val="center"/>
        <w:rPr>
          <w:sz w:val="24"/>
          <w:szCs w:val="24"/>
        </w:rPr>
      </w:pPr>
    </w:p>
    <w:p w:rsidR="00BC569E" w:rsidRDefault="00F80DCF">
      <w:pPr>
        <w:jc w:val="center"/>
        <w:rPr>
          <w:b/>
          <w:bCs/>
          <w:sz w:val="24"/>
          <w:szCs w:val="24"/>
        </w:rPr>
      </w:pPr>
      <w:r>
        <w:rPr>
          <w:b/>
          <w:bCs/>
          <w:sz w:val="24"/>
          <w:szCs w:val="24"/>
        </w:rPr>
        <w:t>合同特殊条款</w:t>
      </w:r>
    </w:p>
    <w:p w:rsidR="00BC569E" w:rsidRDefault="00BC569E">
      <w:pPr>
        <w:tabs>
          <w:tab w:val="left" w:pos="360"/>
        </w:tabs>
        <w:spacing w:line="520" w:lineRule="exact"/>
        <w:ind w:firstLineChars="171" w:firstLine="410"/>
        <w:rPr>
          <w:color w:val="000000"/>
          <w:sz w:val="24"/>
          <w:szCs w:val="24"/>
        </w:rPr>
      </w:pPr>
    </w:p>
    <w:p w:rsidR="00BC569E" w:rsidRDefault="00F80DCF">
      <w:pPr>
        <w:tabs>
          <w:tab w:val="left" w:pos="360"/>
        </w:tabs>
        <w:spacing w:line="520" w:lineRule="exact"/>
        <w:ind w:firstLineChars="171" w:firstLine="410"/>
        <w:rPr>
          <w:color w:val="000000"/>
          <w:sz w:val="24"/>
          <w:szCs w:val="24"/>
        </w:rPr>
      </w:pPr>
      <w:r>
        <w:rPr>
          <w:color w:val="000000"/>
          <w:sz w:val="24"/>
          <w:szCs w:val="24"/>
        </w:rPr>
        <w:t>合同特殊条款是合同一般条款的补充和修改。如果两者之间有抵触，应以特殊条款为准。</w:t>
      </w:r>
    </w:p>
    <w:p w:rsidR="00BC569E" w:rsidRDefault="00F80DCF">
      <w:pPr>
        <w:tabs>
          <w:tab w:val="left" w:pos="360"/>
        </w:tabs>
        <w:spacing w:line="520" w:lineRule="exact"/>
        <w:ind w:firstLineChars="171" w:firstLine="410"/>
        <w:rPr>
          <w:color w:val="000000"/>
          <w:sz w:val="24"/>
          <w:szCs w:val="24"/>
        </w:rPr>
      </w:pPr>
      <w:r>
        <w:rPr>
          <w:color w:val="000000"/>
          <w:sz w:val="24"/>
          <w:szCs w:val="24"/>
        </w:rPr>
        <w:t>合同特殊条款由甲、乙双方根据采购项目的具体情况协商拟订。</w:t>
      </w:r>
    </w:p>
    <w:p w:rsidR="00BC569E" w:rsidRDefault="00BC569E">
      <w:pPr>
        <w:tabs>
          <w:tab w:val="left" w:pos="360"/>
        </w:tabs>
        <w:spacing w:line="520" w:lineRule="exact"/>
        <w:ind w:firstLineChars="171" w:firstLine="410"/>
        <w:rPr>
          <w:sz w:val="24"/>
          <w:szCs w:val="24"/>
        </w:rPr>
      </w:pPr>
    </w:p>
    <w:p w:rsidR="00BC569E" w:rsidRDefault="00BC569E">
      <w:pPr>
        <w:tabs>
          <w:tab w:val="left" w:pos="360"/>
        </w:tabs>
        <w:spacing w:line="520" w:lineRule="exact"/>
        <w:ind w:firstLineChars="171" w:firstLine="410"/>
        <w:rPr>
          <w:sz w:val="24"/>
          <w:szCs w:val="24"/>
        </w:rPr>
        <w:sectPr w:rsidR="00BC569E">
          <w:headerReference w:type="default" r:id="rId15"/>
          <w:pgSz w:w="11906" w:h="16838"/>
          <w:pgMar w:top="1440" w:right="1800" w:bottom="1440" w:left="1800" w:header="851" w:footer="992" w:gutter="0"/>
          <w:cols w:space="720"/>
          <w:docGrid w:type="lines" w:linePitch="312"/>
        </w:sectPr>
      </w:pPr>
    </w:p>
    <w:p w:rsidR="00BC569E" w:rsidRDefault="00F80DCF">
      <w:pPr>
        <w:pStyle w:val="3"/>
        <w:jc w:val="center"/>
      </w:pPr>
      <w:bookmarkStart w:id="8" w:name="_Toc411426753"/>
      <w:r>
        <w:t>第五部分</w:t>
      </w:r>
      <w:r>
        <w:t xml:space="preserve">  </w:t>
      </w:r>
      <w:r>
        <w:t>响应文件格式</w:t>
      </w:r>
      <w:bookmarkEnd w:id="8"/>
    </w:p>
    <w:p w:rsidR="00BC569E" w:rsidRDefault="00BC569E">
      <w:pPr>
        <w:autoSpaceDE w:val="0"/>
        <w:autoSpaceDN w:val="0"/>
        <w:adjustRightInd w:val="0"/>
        <w:spacing w:line="520" w:lineRule="exact"/>
        <w:rPr>
          <w:b/>
          <w:kern w:val="0"/>
          <w:sz w:val="24"/>
        </w:rPr>
      </w:pPr>
    </w:p>
    <w:p w:rsidR="00BC569E" w:rsidRDefault="00BC569E">
      <w:pPr>
        <w:autoSpaceDE w:val="0"/>
        <w:autoSpaceDN w:val="0"/>
        <w:adjustRightInd w:val="0"/>
        <w:spacing w:line="520" w:lineRule="exact"/>
        <w:rPr>
          <w:b/>
          <w:kern w:val="0"/>
          <w:sz w:val="24"/>
        </w:rPr>
      </w:pPr>
    </w:p>
    <w:p w:rsidR="00BC569E" w:rsidRDefault="00F80DCF">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BC569E" w:rsidRDefault="00F80DCF">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BC569E" w:rsidRDefault="00BC569E">
      <w:pPr>
        <w:autoSpaceDE w:val="0"/>
        <w:autoSpaceDN w:val="0"/>
        <w:adjustRightInd w:val="0"/>
        <w:spacing w:line="520" w:lineRule="exact"/>
        <w:rPr>
          <w:b/>
          <w:kern w:val="0"/>
          <w:sz w:val="24"/>
        </w:rPr>
      </w:pPr>
    </w:p>
    <w:p w:rsidR="00BC569E" w:rsidRDefault="00F80DCF">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BC569E" w:rsidRDefault="00BC569E">
      <w:pPr>
        <w:autoSpaceDE w:val="0"/>
        <w:autoSpaceDN w:val="0"/>
        <w:adjustRightInd w:val="0"/>
        <w:spacing w:line="520" w:lineRule="exact"/>
        <w:rPr>
          <w:b/>
          <w:kern w:val="0"/>
          <w:sz w:val="24"/>
        </w:rPr>
      </w:pP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BC569E" w:rsidRDefault="00BC569E">
      <w:pPr>
        <w:spacing w:beforeLines="30" w:before="93" w:afterLines="70" w:after="218" w:line="540" w:lineRule="exact"/>
        <w:ind w:leftChars="300" w:left="630"/>
        <w:rPr>
          <w:rFonts w:eastAsia="方正楷体简体"/>
          <w:b/>
          <w:sz w:val="34"/>
          <w:szCs w:val="34"/>
        </w:rPr>
      </w:pPr>
    </w:p>
    <w:p w:rsidR="00BC569E" w:rsidRDefault="00BC569E">
      <w:pPr>
        <w:spacing w:beforeLines="30" w:before="93" w:afterLines="70" w:after="218" w:line="540" w:lineRule="exact"/>
        <w:ind w:leftChars="300" w:left="630"/>
        <w:rPr>
          <w:rFonts w:eastAsia="方正楷体简体"/>
          <w:b/>
          <w:sz w:val="34"/>
          <w:szCs w:val="34"/>
        </w:rPr>
      </w:pP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BC569E" w:rsidRDefault="00F80DCF">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rsidR="00BC569E" w:rsidRDefault="00BC569E">
      <w:pPr>
        <w:autoSpaceDN w:val="0"/>
        <w:spacing w:line="360" w:lineRule="auto"/>
        <w:jc w:val="center"/>
        <w:rPr>
          <w:b/>
          <w:bCs/>
          <w:sz w:val="24"/>
        </w:rPr>
      </w:pPr>
    </w:p>
    <w:p w:rsidR="00BC569E" w:rsidRDefault="00F80DCF">
      <w:pPr>
        <w:autoSpaceDN w:val="0"/>
        <w:spacing w:line="360" w:lineRule="auto"/>
        <w:jc w:val="center"/>
        <w:rPr>
          <w:b/>
          <w:bCs/>
          <w:sz w:val="24"/>
        </w:rPr>
      </w:pPr>
      <w:r>
        <w:rPr>
          <w:rFonts w:hint="eastAsia"/>
          <w:b/>
          <w:bCs/>
          <w:sz w:val="24"/>
        </w:rPr>
        <w:t>（投标人自行编制）</w:t>
      </w:r>
    </w:p>
    <w:p w:rsidR="00BC569E" w:rsidRDefault="00F80DCF">
      <w:pPr>
        <w:widowControl/>
        <w:spacing w:line="360" w:lineRule="auto"/>
        <w:jc w:val="center"/>
        <w:rPr>
          <w:b/>
          <w:sz w:val="24"/>
        </w:rPr>
      </w:pPr>
      <w:r>
        <w:rPr>
          <w:b/>
          <w:sz w:val="24"/>
        </w:rPr>
        <w:br w:type="page"/>
      </w:r>
      <w:r>
        <w:rPr>
          <w:rFonts w:hint="eastAsia"/>
          <w:b/>
          <w:sz w:val="24"/>
        </w:rPr>
        <w:t>评分因素及评标标准页码检索</w:t>
      </w:r>
    </w:p>
    <w:p w:rsidR="00BC569E" w:rsidRDefault="00BC569E">
      <w:pPr>
        <w:widowControl/>
        <w:spacing w:line="360" w:lineRule="auto"/>
        <w:jc w:val="center"/>
        <w:rPr>
          <w:b/>
          <w:sz w:val="24"/>
        </w:rPr>
      </w:pPr>
    </w:p>
    <w:p w:rsidR="00BC569E" w:rsidRDefault="00F80DCF">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BC569E" w:rsidRDefault="00F80DCF">
      <w:pPr>
        <w:spacing w:line="460" w:lineRule="exact"/>
        <w:jc w:val="left"/>
        <w:rPr>
          <w:b/>
          <w:sz w:val="24"/>
        </w:rPr>
      </w:pPr>
      <w:r>
        <w:rPr>
          <w:b/>
          <w:sz w:val="24"/>
        </w:rPr>
        <w:br w:type="page"/>
      </w:r>
      <w:r>
        <w:rPr>
          <w:b/>
          <w:sz w:val="24"/>
        </w:rPr>
        <w:t>附件</w:t>
      </w:r>
      <w:r>
        <w:rPr>
          <w:b/>
          <w:sz w:val="24"/>
        </w:rPr>
        <w:t>1</w:t>
      </w:r>
      <w:r>
        <w:rPr>
          <w:rFonts w:hint="eastAsia"/>
          <w:b/>
          <w:sz w:val="24"/>
        </w:rPr>
        <w:t>-1</w:t>
      </w:r>
    </w:p>
    <w:p w:rsidR="00BC569E" w:rsidRDefault="00F80DCF">
      <w:pPr>
        <w:tabs>
          <w:tab w:val="left" w:pos="360"/>
        </w:tabs>
        <w:spacing w:line="560" w:lineRule="exact"/>
        <w:jc w:val="center"/>
        <w:rPr>
          <w:b/>
          <w:sz w:val="24"/>
        </w:rPr>
      </w:pPr>
      <w:r>
        <w:rPr>
          <w:b/>
          <w:sz w:val="24"/>
        </w:rPr>
        <w:t>响应书</w:t>
      </w:r>
    </w:p>
    <w:p w:rsidR="00BC569E" w:rsidRDefault="00F80DCF">
      <w:pPr>
        <w:autoSpaceDE w:val="0"/>
        <w:autoSpaceDN w:val="0"/>
        <w:adjustRightInd w:val="0"/>
        <w:spacing w:line="520" w:lineRule="exact"/>
        <w:jc w:val="left"/>
        <w:rPr>
          <w:kern w:val="0"/>
          <w:sz w:val="24"/>
        </w:rPr>
      </w:pPr>
      <w:r>
        <w:rPr>
          <w:kern w:val="0"/>
          <w:sz w:val="24"/>
        </w:rPr>
        <w:t>致：天津市政府采购中心</w:t>
      </w:r>
    </w:p>
    <w:p w:rsidR="00BC569E" w:rsidRDefault="00F80DCF">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BC569E" w:rsidRDefault="00F80DCF">
      <w:pPr>
        <w:autoSpaceDE w:val="0"/>
        <w:autoSpaceDN w:val="0"/>
        <w:adjustRightInd w:val="0"/>
        <w:spacing w:line="360" w:lineRule="auto"/>
        <w:ind w:firstLine="480"/>
        <w:jc w:val="left"/>
        <w:rPr>
          <w:kern w:val="0"/>
          <w:sz w:val="24"/>
        </w:rPr>
      </w:pPr>
      <w:r>
        <w:rPr>
          <w:kern w:val="0"/>
          <w:sz w:val="24"/>
        </w:rPr>
        <w:t>据此函，签字代表宣布同意如下：</w:t>
      </w:r>
    </w:p>
    <w:p w:rsidR="00BC569E" w:rsidRDefault="00F80DCF">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BC569E" w:rsidRDefault="00F80DCF">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BC569E" w:rsidRDefault="00F80DCF">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BC569E" w:rsidRDefault="00F80DCF">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rsidR="00BC569E" w:rsidRDefault="00F80DCF">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w:t>
      </w:r>
      <w:r>
        <w:rPr>
          <w:rFonts w:hint="eastAsia"/>
          <w:sz w:val="24"/>
        </w:rPr>
        <w:t>其需要的有效书面证明材料。如果提供非法渠道的商品，视为欺诈，并承担相关责任。</w:t>
      </w:r>
    </w:p>
    <w:p w:rsidR="00BC569E" w:rsidRDefault="00F80DCF">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BC569E" w:rsidRDefault="00F80DCF">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w:t>
      </w:r>
      <w:r>
        <w:rPr>
          <w:rFonts w:hint="eastAsia"/>
          <w:sz w:val="24"/>
        </w:rPr>
        <w:t>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BC569E" w:rsidRDefault="00F80DCF">
      <w:pPr>
        <w:spacing w:line="360" w:lineRule="auto"/>
        <w:ind w:firstLineChars="200" w:firstLine="480"/>
        <w:rPr>
          <w:sz w:val="24"/>
        </w:rPr>
      </w:pPr>
      <w:r>
        <w:rPr>
          <w:rFonts w:hint="eastAsia"/>
          <w:sz w:val="24"/>
        </w:rPr>
        <w:t xml:space="preserve">8.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BC569E" w:rsidRDefault="00F80DCF">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rsidR="00BC569E" w:rsidRDefault="00F80DCF">
      <w:pPr>
        <w:spacing w:line="360" w:lineRule="auto"/>
        <w:ind w:firstLineChars="200" w:firstLine="480"/>
        <w:rPr>
          <w:sz w:val="24"/>
        </w:rPr>
      </w:pPr>
      <w:r>
        <w:rPr>
          <w:rFonts w:hint="eastAsia"/>
          <w:sz w:val="24"/>
        </w:rPr>
        <w:t xml:space="preserve">10. </w:t>
      </w:r>
      <w:r>
        <w:rPr>
          <w:rFonts w:hint="eastAsia"/>
          <w:sz w:val="24"/>
        </w:rPr>
        <w:t>如违反</w:t>
      </w:r>
      <w:r>
        <w:rPr>
          <w:rFonts w:hint="eastAsia"/>
          <w:sz w:val="24"/>
        </w:rPr>
        <w:t>上述承诺，我公司投标无效且接受相关部门依法作出的处罚，并承担通过“天津市政府采购网”等相关媒体予以公布的任何风险和责任。</w:t>
      </w:r>
    </w:p>
    <w:p w:rsidR="00BC569E" w:rsidRDefault="00F80DCF">
      <w:pPr>
        <w:spacing w:line="360" w:lineRule="auto"/>
        <w:ind w:firstLineChars="200" w:firstLine="48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BC569E" w:rsidRDefault="00F80DCF">
      <w:pPr>
        <w:spacing w:line="360" w:lineRule="auto"/>
        <w:ind w:firstLineChars="200" w:firstLine="480"/>
        <w:rPr>
          <w:sz w:val="24"/>
        </w:rPr>
      </w:pPr>
      <w:r>
        <w:rPr>
          <w:rFonts w:hint="eastAsia"/>
          <w:sz w:val="24"/>
        </w:rPr>
        <w:t>纳税人识别号：</w:t>
      </w:r>
    </w:p>
    <w:p w:rsidR="00BC569E" w:rsidRDefault="00F80DCF">
      <w:pPr>
        <w:spacing w:line="360" w:lineRule="auto"/>
        <w:ind w:firstLineChars="200" w:firstLine="480"/>
        <w:rPr>
          <w:sz w:val="24"/>
        </w:rPr>
      </w:pPr>
      <w:r>
        <w:rPr>
          <w:rFonts w:hint="eastAsia"/>
          <w:sz w:val="24"/>
        </w:rPr>
        <w:t>地址、电话：</w:t>
      </w:r>
    </w:p>
    <w:p w:rsidR="00BC569E" w:rsidRDefault="00F80DCF">
      <w:pPr>
        <w:spacing w:line="360" w:lineRule="auto"/>
        <w:ind w:firstLineChars="200" w:firstLine="480"/>
        <w:rPr>
          <w:sz w:val="24"/>
        </w:rPr>
      </w:pPr>
      <w:r>
        <w:rPr>
          <w:rFonts w:hint="eastAsia"/>
          <w:sz w:val="24"/>
        </w:rPr>
        <w:t>开户行及账号：</w:t>
      </w:r>
    </w:p>
    <w:p w:rsidR="00BC569E" w:rsidRDefault="00F80DCF">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BC569E" w:rsidRDefault="00F80DCF">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BC569E" w:rsidRDefault="00F80DCF">
      <w:pPr>
        <w:spacing w:line="360" w:lineRule="auto"/>
        <w:ind w:firstLineChars="200" w:firstLine="482"/>
        <w:rPr>
          <w:b/>
          <w:sz w:val="24"/>
        </w:rPr>
      </w:pPr>
      <w:r>
        <w:rPr>
          <w:rFonts w:hint="eastAsia"/>
          <w:b/>
          <w:sz w:val="24"/>
        </w:rPr>
        <w:t>□</w:t>
      </w:r>
      <w:r>
        <w:rPr>
          <w:b/>
          <w:sz w:val="24"/>
        </w:rPr>
        <w:t>上门自取</w:t>
      </w:r>
    </w:p>
    <w:p w:rsidR="00BC569E" w:rsidRDefault="00BC569E">
      <w:pPr>
        <w:spacing w:line="360" w:lineRule="auto"/>
        <w:ind w:firstLineChars="200" w:firstLine="480"/>
        <w:rPr>
          <w:sz w:val="24"/>
        </w:rPr>
      </w:pPr>
    </w:p>
    <w:p w:rsidR="00BC569E" w:rsidRDefault="00F80DCF">
      <w:pPr>
        <w:spacing w:line="360" w:lineRule="auto"/>
        <w:ind w:firstLineChars="200" w:firstLine="482"/>
        <w:rPr>
          <w:b/>
          <w:sz w:val="24"/>
        </w:rPr>
      </w:pPr>
      <w:r>
        <w:rPr>
          <w:rFonts w:hint="eastAsia"/>
          <w:b/>
          <w:sz w:val="24"/>
        </w:rPr>
        <w:t>□</w:t>
      </w:r>
      <w:r>
        <w:rPr>
          <w:b/>
          <w:sz w:val="24"/>
        </w:rPr>
        <w:t>到付邮寄</w:t>
      </w:r>
    </w:p>
    <w:p w:rsidR="00BC569E" w:rsidRDefault="00F80DCF">
      <w:pPr>
        <w:spacing w:line="360" w:lineRule="auto"/>
        <w:ind w:firstLineChars="200" w:firstLine="480"/>
        <w:rPr>
          <w:sz w:val="24"/>
        </w:rPr>
      </w:pPr>
      <w:r>
        <w:rPr>
          <w:sz w:val="24"/>
        </w:rPr>
        <w:t>邮寄地址</w:t>
      </w:r>
      <w:r>
        <w:rPr>
          <w:rFonts w:hint="eastAsia"/>
          <w:sz w:val="24"/>
        </w:rPr>
        <w:t>、邮编</w:t>
      </w:r>
      <w:r>
        <w:rPr>
          <w:sz w:val="24"/>
        </w:rPr>
        <w:t>：</w:t>
      </w:r>
    </w:p>
    <w:p w:rsidR="00BC569E" w:rsidRDefault="00F80DCF">
      <w:pPr>
        <w:spacing w:line="360" w:lineRule="auto"/>
        <w:ind w:firstLineChars="200" w:firstLine="480"/>
        <w:rPr>
          <w:sz w:val="24"/>
        </w:rPr>
      </w:pPr>
      <w:r>
        <w:rPr>
          <w:sz w:val="24"/>
        </w:rPr>
        <w:t>邮寄联系人、手机号码：</w:t>
      </w:r>
    </w:p>
    <w:p w:rsidR="00BC569E" w:rsidRDefault="00BC569E">
      <w:pPr>
        <w:spacing w:line="360" w:lineRule="auto"/>
        <w:ind w:firstLineChars="1700" w:firstLine="4080"/>
        <w:rPr>
          <w:sz w:val="24"/>
        </w:rPr>
      </w:pPr>
    </w:p>
    <w:p w:rsidR="00BC569E" w:rsidRDefault="00BC569E">
      <w:pPr>
        <w:spacing w:line="360" w:lineRule="auto"/>
        <w:ind w:firstLineChars="1700" w:firstLine="4080"/>
        <w:rPr>
          <w:sz w:val="24"/>
        </w:rPr>
      </w:pPr>
    </w:p>
    <w:p w:rsidR="00BC569E" w:rsidRDefault="00F80DCF">
      <w:pPr>
        <w:spacing w:line="360" w:lineRule="auto"/>
        <w:ind w:firstLineChars="1700" w:firstLine="4080"/>
        <w:rPr>
          <w:sz w:val="24"/>
        </w:rPr>
      </w:pPr>
      <w:r>
        <w:rPr>
          <w:sz w:val="24"/>
        </w:rPr>
        <w:t>投标人名称：</w:t>
      </w:r>
    </w:p>
    <w:p w:rsidR="00BC569E" w:rsidRDefault="00F80DCF">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C569E" w:rsidRDefault="00F80DCF">
      <w:pPr>
        <w:spacing w:line="460" w:lineRule="exact"/>
        <w:rPr>
          <w:b/>
          <w:sz w:val="24"/>
        </w:rPr>
      </w:pPr>
      <w:r>
        <w:rPr>
          <w:b/>
          <w:sz w:val="24"/>
        </w:rPr>
        <w:br w:type="page"/>
      </w:r>
      <w:r>
        <w:rPr>
          <w:rFonts w:hint="eastAsia"/>
          <w:b/>
          <w:sz w:val="24"/>
        </w:rPr>
        <w:t>附件</w:t>
      </w:r>
      <w:r>
        <w:rPr>
          <w:rFonts w:hint="eastAsia"/>
          <w:b/>
          <w:sz w:val="24"/>
        </w:rPr>
        <w:t>1-2</w:t>
      </w:r>
    </w:p>
    <w:p w:rsidR="00BC569E" w:rsidRDefault="00F80DCF">
      <w:pPr>
        <w:adjustRightInd w:val="0"/>
        <w:snapToGrid w:val="0"/>
        <w:spacing w:line="400" w:lineRule="exact"/>
        <w:jc w:val="center"/>
        <w:rPr>
          <w:b/>
          <w:sz w:val="24"/>
          <w:szCs w:val="24"/>
        </w:rPr>
      </w:pPr>
      <w:r>
        <w:rPr>
          <w:b/>
          <w:sz w:val="24"/>
          <w:szCs w:val="24"/>
        </w:rPr>
        <w:t>真诚参与政府采购活动承诺书</w:t>
      </w:r>
    </w:p>
    <w:p w:rsidR="00BC569E" w:rsidRDefault="00F80DCF">
      <w:pPr>
        <w:spacing w:line="360" w:lineRule="auto"/>
        <w:rPr>
          <w:sz w:val="24"/>
        </w:rPr>
      </w:pPr>
      <w:r>
        <w:rPr>
          <w:sz w:val="24"/>
        </w:rPr>
        <w:t>致：天津市政府采购中心</w:t>
      </w:r>
    </w:p>
    <w:p w:rsidR="00BC569E" w:rsidRDefault="00F80DCF">
      <w:pPr>
        <w:spacing w:line="360" w:lineRule="auto"/>
        <w:ind w:firstLineChars="200" w:firstLine="48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BC569E" w:rsidRDefault="00F80DCF">
      <w:pPr>
        <w:spacing w:line="360" w:lineRule="auto"/>
        <w:ind w:firstLineChars="200" w:firstLine="480"/>
        <w:rPr>
          <w:sz w:val="24"/>
        </w:rPr>
      </w:pPr>
      <w:r>
        <w:rPr>
          <w:sz w:val="24"/>
        </w:rPr>
        <w:t xml:space="preserve">1. </w:t>
      </w:r>
      <w:r>
        <w:rPr>
          <w:sz w:val="24"/>
        </w:rPr>
        <w:t>我单位遵守政府采购相关法律法规。</w:t>
      </w:r>
    </w:p>
    <w:p w:rsidR="00BC569E" w:rsidRDefault="00F80DCF">
      <w:pPr>
        <w:spacing w:line="360" w:lineRule="auto"/>
        <w:ind w:firstLineChars="200" w:firstLine="480"/>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BC569E" w:rsidRDefault="00F80DCF">
      <w:pPr>
        <w:spacing w:line="360" w:lineRule="auto"/>
        <w:ind w:firstLineChars="200" w:firstLine="480"/>
        <w:rPr>
          <w:sz w:val="24"/>
        </w:rPr>
      </w:pPr>
      <w:r>
        <w:rPr>
          <w:rFonts w:hint="eastAsia"/>
          <w:sz w:val="24"/>
        </w:rPr>
        <w:t>3.</w:t>
      </w:r>
      <w:r>
        <w:rPr>
          <w:rFonts w:hint="eastAsia"/>
          <w:sz w:val="24"/>
        </w:rPr>
        <w:t>我单位投标</w:t>
      </w:r>
      <w:r>
        <w:rPr>
          <w:rFonts w:hint="eastAsia"/>
          <w:sz w:val="24"/>
        </w:rPr>
        <w:t>（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BC569E" w:rsidRDefault="00F80DCF">
      <w:pPr>
        <w:spacing w:line="360" w:lineRule="auto"/>
        <w:ind w:firstLineChars="200" w:firstLine="480"/>
        <w:rPr>
          <w:sz w:val="24"/>
          <w:szCs w:val="24"/>
        </w:rPr>
      </w:pPr>
      <w:r>
        <w:rPr>
          <w:rFonts w:hint="eastAsia"/>
          <w:sz w:val="24"/>
          <w:szCs w:val="24"/>
        </w:rPr>
        <w:t xml:space="preserve">4. </w:t>
      </w:r>
      <w:r>
        <w:rPr>
          <w:rFonts w:hint="eastAsia"/>
          <w:sz w:val="24"/>
          <w:szCs w:val="24"/>
        </w:rPr>
        <w:t>一旦经财政部门查实我单位的投标（响应）文件中存在虚假材</w:t>
      </w:r>
      <w:r>
        <w:rPr>
          <w:rFonts w:hint="eastAsia"/>
          <w:sz w:val="24"/>
          <w:szCs w:val="24"/>
        </w:rPr>
        <w:t>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BC569E" w:rsidRDefault="00F80DCF">
      <w:pPr>
        <w:spacing w:line="360" w:lineRule="auto"/>
        <w:ind w:firstLineChars="200" w:firstLine="480"/>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BC569E" w:rsidRDefault="00F80DCF">
      <w:pPr>
        <w:spacing w:line="360" w:lineRule="auto"/>
        <w:ind w:firstLineChars="200" w:firstLine="480"/>
        <w:rPr>
          <w:sz w:val="24"/>
          <w:szCs w:val="24"/>
        </w:rPr>
      </w:pPr>
      <w:r>
        <w:rPr>
          <w:rFonts w:hint="eastAsia"/>
          <w:sz w:val="24"/>
          <w:szCs w:val="24"/>
        </w:rPr>
        <w:t>投标人：</w:t>
      </w:r>
    </w:p>
    <w:p w:rsidR="00BC569E" w:rsidRDefault="00F80DCF">
      <w:pPr>
        <w:spacing w:line="360" w:lineRule="auto"/>
        <w:ind w:firstLineChars="200" w:firstLine="480"/>
        <w:rPr>
          <w:b/>
          <w:sz w:val="24"/>
        </w:rPr>
      </w:pPr>
      <w:r>
        <w:rPr>
          <w:rFonts w:hint="eastAsia"/>
          <w:sz w:val="24"/>
          <w:szCs w:val="24"/>
        </w:rPr>
        <w:t>日期：</w:t>
      </w:r>
      <w:r>
        <w:rPr>
          <w:b/>
          <w:sz w:val="24"/>
        </w:rPr>
        <w:br w:type="page"/>
      </w:r>
    </w:p>
    <w:p w:rsidR="00BC569E" w:rsidRDefault="00F80DCF">
      <w:pPr>
        <w:spacing w:line="460" w:lineRule="exact"/>
        <w:jc w:val="left"/>
        <w:rPr>
          <w:b/>
          <w:sz w:val="24"/>
        </w:rPr>
      </w:pPr>
      <w:r>
        <w:rPr>
          <w:b/>
          <w:sz w:val="24"/>
        </w:rPr>
        <w:t>附件</w:t>
      </w:r>
      <w:r>
        <w:rPr>
          <w:b/>
          <w:sz w:val="24"/>
        </w:rPr>
        <w:t>2</w:t>
      </w:r>
    </w:p>
    <w:p w:rsidR="00BC569E" w:rsidRDefault="00F80DCF">
      <w:pPr>
        <w:tabs>
          <w:tab w:val="left" w:pos="360"/>
        </w:tabs>
        <w:spacing w:line="560" w:lineRule="exact"/>
        <w:jc w:val="center"/>
        <w:rPr>
          <w:b/>
          <w:sz w:val="24"/>
        </w:rPr>
      </w:pPr>
      <w:r>
        <w:rPr>
          <w:rFonts w:hint="eastAsia"/>
          <w:b/>
          <w:sz w:val="24"/>
        </w:rPr>
        <w:t>供应商资格要求证明文件</w:t>
      </w: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F80DCF">
      <w:pPr>
        <w:spacing w:line="460" w:lineRule="exact"/>
        <w:ind w:left="192"/>
        <w:rPr>
          <w:b/>
          <w:bCs/>
          <w:sz w:val="24"/>
        </w:rPr>
      </w:pPr>
      <w:r>
        <w:rPr>
          <w:sz w:val="24"/>
        </w:rPr>
        <w:t>注：相关证明材料应附在此页后面。</w:t>
      </w:r>
    </w:p>
    <w:p w:rsidR="00BC569E" w:rsidRDefault="00BC569E">
      <w:pPr>
        <w:spacing w:line="460" w:lineRule="exact"/>
        <w:ind w:left="192"/>
        <w:rPr>
          <w:b/>
          <w:bCs/>
          <w:sz w:val="24"/>
        </w:rPr>
      </w:pPr>
    </w:p>
    <w:p w:rsidR="00BC569E" w:rsidRDefault="00BC569E">
      <w:pPr>
        <w:spacing w:line="460" w:lineRule="exact"/>
        <w:ind w:left="192"/>
        <w:rPr>
          <w:b/>
          <w:bCs/>
          <w:sz w:val="24"/>
        </w:rPr>
      </w:pPr>
    </w:p>
    <w:p w:rsidR="00BC569E" w:rsidRDefault="00F80DCF">
      <w:pPr>
        <w:spacing w:line="460" w:lineRule="exact"/>
        <w:jc w:val="left"/>
        <w:rPr>
          <w:b/>
          <w:sz w:val="24"/>
        </w:rPr>
      </w:pPr>
      <w:r>
        <w:rPr>
          <w:b/>
          <w:sz w:val="24"/>
        </w:rPr>
        <w:br w:type="page"/>
      </w:r>
      <w:r>
        <w:rPr>
          <w:b/>
          <w:sz w:val="24"/>
        </w:rPr>
        <w:t>附件</w:t>
      </w:r>
      <w:r>
        <w:rPr>
          <w:b/>
          <w:sz w:val="24"/>
        </w:rPr>
        <w:t>3</w:t>
      </w:r>
    </w:p>
    <w:p w:rsidR="00BC569E" w:rsidRDefault="00F80DCF">
      <w:pPr>
        <w:autoSpaceDN w:val="0"/>
        <w:spacing w:line="360" w:lineRule="auto"/>
        <w:jc w:val="center"/>
        <w:rPr>
          <w:b/>
          <w:bCs/>
          <w:sz w:val="24"/>
        </w:rPr>
      </w:pPr>
      <w:r>
        <w:rPr>
          <w:rFonts w:hint="eastAsia"/>
          <w:b/>
          <w:bCs/>
          <w:sz w:val="24"/>
        </w:rPr>
        <w:t>磋商</w:t>
      </w:r>
      <w:r>
        <w:rPr>
          <w:b/>
          <w:bCs/>
          <w:sz w:val="24"/>
        </w:rPr>
        <w:t>代表人授权书</w:t>
      </w:r>
    </w:p>
    <w:p w:rsidR="00BC569E" w:rsidRDefault="00BC569E">
      <w:pPr>
        <w:spacing w:line="360" w:lineRule="auto"/>
        <w:rPr>
          <w:sz w:val="24"/>
          <w:szCs w:val="21"/>
        </w:rPr>
      </w:pPr>
    </w:p>
    <w:p w:rsidR="00BC569E" w:rsidRDefault="00F80DCF">
      <w:pPr>
        <w:spacing w:line="360" w:lineRule="auto"/>
        <w:rPr>
          <w:sz w:val="24"/>
          <w:szCs w:val="21"/>
        </w:rPr>
      </w:pPr>
      <w:r>
        <w:rPr>
          <w:sz w:val="24"/>
          <w:szCs w:val="21"/>
        </w:rPr>
        <w:t>致：天津市政府采购中心</w:t>
      </w:r>
    </w:p>
    <w:p w:rsidR="00BC569E" w:rsidRDefault="00F80DC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BC569E" w:rsidRDefault="00F80DCF">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BC569E" w:rsidRDefault="00F80DCF">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BC569E" w:rsidRDefault="00F80DCF">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BC569E" w:rsidRDefault="00BC569E">
      <w:pPr>
        <w:spacing w:line="360" w:lineRule="auto"/>
        <w:ind w:firstLineChars="200" w:firstLine="480"/>
        <w:rPr>
          <w:sz w:val="24"/>
        </w:rPr>
      </w:pPr>
    </w:p>
    <w:p w:rsidR="00BC569E" w:rsidRDefault="00BC569E">
      <w:pPr>
        <w:spacing w:line="360" w:lineRule="auto"/>
        <w:ind w:firstLineChars="200" w:firstLine="480"/>
        <w:rPr>
          <w:sz w:val="24"/>
        </w:rPr>
      </w:pPr>
    </w:p>
    <w:p w:rsidR="00BC569E" w:rsidRDefault="00BC569E">
      <w:pPr>
        <w:spacing w:line="360" w:lineRule="auto"/>
        <w:ind w:firstLineChars="200" w:firstLine="480"/>
        <w:rPr>
          <w:sz w:val="24"/>
        </w:rPr>
      </w:pPr>
    </w:p>
    <w:p w:rsidR="00BC569E" w:rsidRDefault="00F80DCF">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c"/>
        <w:tblW w:w="0" w:type="auto"/>
        <w:tblLook w:val="04A0" w:firstRow="1" w:lastRow="0" w:firstColumn="1" w:lastColumn="0" w:noHBand="0" w:noVBand="1"/>
      </w:tblPr>
      <w:tblGrid>
        <w:gridCol w:w="4261"/>
        <w:gridCol w:w="4261"/>
      </w:tblGrid>
      <w:tr w:rsidR="00BC569E">
        <w:tc>
          <w:tcPr>
            <w:tcW w:w="4264" w:type="dxa"/>
          </w:tcPr>
          <w:p w:rsidR="00BC569E" w:rsidRDefault="00F80DCF">
            <w:pPr>
              <w:spacing w:line="360" w:lineRule="auto"/>
              <w:jc w:val="left"/>
              <w:rPr>
                <w:sz w:val="24"/>
              </w:rPr>
            </w:pPr>
            <w:r>
              <w:rPr>
                <w:rFonts w:hint="eastAsia"/>
                <w:sz w:val="24"/>
              </w:rPr>
              <w:t>磋商代表人身份证正面</w:t>
            </w:r>
          </w:p>
          <w:p w:rsidR="00BC569E" w:rsidRDefault="00BC569E">
            <w:pPr>
              <w:spacing w:line="360" w:lineRule="auto"/>
              <w:jc w:val="left"/>
              <w:rPr>
                <w:sz w:val="24"/>
              </w:rPr>
            </w:pPr>
          </w:p>
          <w:p w:rsidR="00BC569E" w:rsidRDefault="00BC569E">
            <w:pPr>
              <w:spacing w:line="360" w:lineRule="auto"/>
              <w:jc w:val="left"/>
              <w:rPr>
                <w:sz w:val="24"/>
              </w:rPr>
            </w:pPr>
          </w:p>
          <w:p w:rsidR="00BC569E" w:rsidRDefault="00BC569E">
            <w:pPr>
              <w:spacing w:line="360" w:lineRule="auto"/>
              <w:jc w:val="left"/>
              <w:rPr>
                <w:sz w:val="24"/>
              </w:rPr>
            </w:pPr>
          </w:p>
          <w:p w:rsidR="00BC569E" w:rsidRDefault="00BC569E">
            <w:pPr>
              <w:spacing w:line="360" w:lineRule="auto"/>
              <w:jc w:val="left"/>
              <w:rPr>
                <w:sz w:val="24"/>
              </w:rPr>
            </w:pPr>
          </w:p>
          <w:p w:rsidR="00BC569E" w:rsidRDefault="00BC569E">
            <w:pPr>
              <w:spacing w:line="360" w:lineRule="auto"/>
              <w:jc w:val="left"/>
              <w:rPr>
                <w:sz w:val="24"/>
              </w:rPr>
            </w:pPr>
          </w:p>
        </w:tc>
        <w:tc>
          <w:tcPr>
            <w:tcW w:w="4264" w:type="dxa"/>
          </w:tcPr>
          <w:p w:rsidR="00BC569E" w:rsidRDefault="00F80DCF">
            <w:pPr>
              <w:spacing w:line="360" w:lineRule="auto"/>
              <w:jc w:val="left"/>
              <w:rPr>
                <w:sz w:val="24"/>
              </w:rPr>
            </w:pPr>
            <w:r>
              <w:rPr>
                <w:rFonts w:hint="eastAsia"/>
                <w:sz w:val="24"/>
              </w:rPr>
              <w:t>磋商代表人身份证背面</w:t>
            </w:r>
          </w:p>
        </w:tc>
      </w:tr>
    </w:tbl>
    <w:p w:rsidR="00BC569E" w:rsidRDefault="00F80DCF">
      <w:pPr>
        <w:spacing w:line="460" w:lineRule="exact"/>
        <w:jc w:val="left"/>
        <w:rPr>
          <w:b/>
          <w:sz w:val="24"/>
        </w:rPr>
      </w:pPr>
      <w:r>
        <w:rPr>
          <w:b/>
          <w:sz w:val="24"/>
        </w:rPr>
        <w:br w:type="page"/>
      </w:r>
      <w:r>
        <w:rPr>
          <w:b/>
          <w:sz w:val="24"/>
        </w:rPr>
        <w:t>附件</w:t>
      </w:r>
      <w:r>
        <w:rPr>
          <w:b/>
          <w:sz w:val="24"/>
        </w:rPr>
        <w:t>4-1</w:t>
      </w:r>
    </w:p>
    <w:p w:rsidR="00BC569E" w:rsidRDefault="00BC569E">
      <w:pPr>
        <w:spacing w:line="460" w:lineRule="exact"/>
        <w:ind w:left="181"/>
        <w:jc w:val="center"/>
        <w:rPr>
          <w:b/>
          <w:sz w:val="24"/>
        </w:rPr>
      </w:pPr>
    </w:p>
    <w:p w:rsidR="00BC569E" w:rsidRDefault="00F80DCF">
      <w:pPr>
        <w:autoSpaceDN w:val="0"/>
        <w:spacing w:line="360" w:lineRule="auto"/>
        <w:jc w:val="center"/>
        <w:rPr>
          <w:b/>
          <w:bCs/>
          <w:sz w:val="24"/>
        </w:rPr>
      </w:pPr>
      <w:r>
        <w:rPr>
          <w:b/>
          <w:bCs/>
          <w:sz w:val="24"/>
        </w:rPr>
        <w:t>商务要求点对点应答表</w:t>
      </w:r>
    </w:p>
    <w:p w:rsidR="00BC569E" w:rsidRDefault="00BC569E">
      <w:pPr>
        <w:spacing w:line="460" w:lineRule="exact"/>
        <w:rPr>
          <w:sz w:val="24"/>
        </w:rPr>
      </w:pPr>
    </w:p>
    <w:p w:rsidR="00BC569E" w:rsidRDefault="00F80DCF">
      <w:pPr>
        <w:spacing w:line="460" w:lineRule="exact"/>
        <w:rPr>
          <w:sz w:val="24"/>
        </w:rPr>
      </w:pPr>
      <w:r>
        <w:rPr>
          <w:sz w:val="24"/>
        </w:rPr>
        <w:t>项目名称：</w:t>
      </w:r>
      <w:r>
        <w:rPr>
          <w:sz w:val="24"/>
          <w:u w:val="single"/>
        </w:rPr>
        <w:t xml:space="preserve">                    </w:t>
      </w:r>
    </w:p>
    <w:p w:rsidR="00BC569E" w:rsidRDefault="00F80DCF">
      <w:pPr>
        <w:spacing w:line="460" w:lineRule="exact"/>
        <w:rPr>
          <w:sz w:val="24"/>
        </w:rPr>
      </w:pPr>
      <w:r>
        <w:rPr>
          <w:sz w:val="24"/>
        </w:rPr>
        <w:t>项目编号：</w:t>
      </w:r>
      <w:r>
        <w:rPr>
          <w:sz w:val="24"/>
          <w:u w:val="single"/>
        </w:rPr>
        <w:t xml:space="preserve">                    </w:t>
      </w:r>
    </w:p>
    <w:p w:rsidR="00BC569E" w:rsidRDefault="00F80DCF">
      <w:pPr>
        <w:spacing w:line="460" w:lineRule="exact"/>
        <w:rPr>
          <w:sz w:val="24"/>
          <w:u w:val="single"/>
        </w:rPr>
      </w:pPr>
      <w:r>
        <w:rPr>
          <w:sz w:val="24"/>
        </w:rPr>
        <w:t>包号：</w:t>
      </w:r>
      <w:r>
        <w:rPr>
          <w:sz w:val="24"/>
          <w:u w:val="single"/>
        </w:rPr>
        <w:t xml:space="preserve">                        </w:t>
      </w:r>
    </w:p>
    <w:p w:rsidR="00BC569E" w:rsidRDefault="00BC569E">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BC569E">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BC569E" w:rsidRDefault="00F80DCF">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BC569E" w:rsidRDefault="00F80DCF">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BC569E" w:rsidRDefault="00F80DCF">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BC569E" w:rsidRDefault="00F80DCF">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BC569E" w:rsidRDefault="00F80DCF">
            <w:pPr>
              <w:widowControl/>
              <w:jc w:val="center"/>
              <w:rPr>
                <w:color w:val="000000"/>
                <w:kern w:val="0"/>
                <w:szCs w:val="21"/>
              </w:rPr>
            </w:pPr>
            <w:r>
              <w:rPr>
                <w:color w:val="000000"/>
                <w:kern w:val="0"/>
                <w:szCs w:val="21"/>
              </w:rPr>
              <w:t>备注</w:t>
            </w:r>
          </w:p>
        </w:tc>
      </w:tr>
      <w:tr w:rsidR="00BC569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C569E" w:rsidRDefault="00F80DCF">
            <w:pPr>
              <w:widowControl/>
              <w:jc w:val="left"/>
              <w:rPr>
                <w:color w:val="000000"/>
                <w:kern w:val="0"/>
                <w:szCs w:val="21"/>
              </w:rPr>
            </w:pPr>
            <w:r>
              <w:rPr>
                <w:color w:val="000000"/>
                <w:kern w:val="0"/>
                <w:szCs w:val="21"/>
              </w:rPr>
              <w:t>（一）报价要求</w:t>
            </w:r>
          </w:p>
        </w:tc>
      </w:tr>
      <w:tr w:rsidR="00BC569E">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r>
      <w:tr w:rsidR="00BC569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C569E" w:rsidRDefault="00F80DCF">
            <w:pPr>
              <w:widowControl/>
              <w:jc w:val="left"/>
              <w:rPr>
                <w:color w:val="000000"/>
                <w:kern w:val="0"/>
                <w:szCs w:val="21"/>
              </w:rPr>
            </w:pPr>
            <w:r>
              <w:rPr>
                <w:color w:val="000000"/>
                <w:kern w:val="0"/>
                <w:szCs w:val="21"/>
              </w:rPr>
              <w:t>（二）时间、地点要求</w:t>
            </w:r>
          </w:p>
        </w:tc>
      </w:tr>
      <w:tr w:rsidR="00BC569E">
        <w:tc>
          <w:tcPr>
            <w:tcW w:w="974" w:type="pct"/>
            <w:tcBorders>
              <w:top w:val="nil"/>
              <w:left w:val="single" w:sz="8" w:space="0" w:color="auto"/>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r>
      <w:tr w:rsidR="00BC569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C569E" w:rsidRDefault="00F80DCF">
            <w:pPr>
              <w:widowControl/>
              <w:jc w:val="left"/>
              <w:rPr>
                <w:color w:val="000000"/>
                <w:kern w:val="0"/>
                <w:szCs w:val="21"/>
              </w:rPr>
            </w:pPr>
            <w:r>
              <w:rPr>
                <w:color w:val="000000"/>
                <w:kern w:val="0"/>
                <w:szCs w:val="21"/>
              </w:rPr>
              <w:t>（三）付款方式</w:t>
            </w:r>
          </w:p>
        </w:tc>
      </w:tr>
      <w:tr w:rsidR="00BC569E">
        <w:tc>
          <w:tcPr>
            <w:tcW w:w="974" w:type="pct"/>
            <w:tcBorders>
              <w:top w:val="nil"/>
              <w:left w:val="single" w:sz="8" w:space="0" w:color="auto"/>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r>
      <w:tr w:rsidR="00BC569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C569E" w:rsidRDefault="00F80DCF">
            <w:pPr>
              <w:widowControl/>
              <w:jc w:val="left"/>
              <w:rPr>
                <w:color w:val="000000"/>
                <w:kern w:val="0"/>
                <w:szCs w:val="21"/>
              </w:rPr>
            </w:pPr>
            <w:r>
              <w:rPr>
                <w:color w:val="000000"/>
                <w:kern w:val="0"/>
                <w:szCs w:val="21"/>
              </w:rPr>
              <w:t>（四）投标保证金和履约保证金</w:t>
            </w:r>
          </w:p>
        </w:tc>
      </w:tr>
      <w:tr w:rsidR="00BC569E">
        <w:tc>
          <w:tcPr>
            <w:tcW w:w="974" w:type="pct"/>
            <w:tcBorders>
              <w:top w:val="nil"/>
              <w:left w:val="single" w:sz="8" w:space="0" w:color="auto"/>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C569E" w:rsidRDefault="00F80DCF">
            <w:pPr>
              <w:widowControl/>
              <w:jc w:val="left"/>
              <w:rPr>
                <w:color w:val="000000"/>
                <w:kern w:val="0"/>
                <w:szCs w:val="21"/>
              </w:rPr>
            </w:pPr>
            <w:r>
              <w:rPr>
                <w:color w:val="000000"/>
                <w:kern w:val="0"/>
                <w:szCs w:val="21"/>
              </w:rPr>
              <w:t xml:space="preserve">　</w:t>
            </w:r>
          </w:p>
        </w:tc>
      </w:tr>
    </w:tbl>
    <w:p w:rsidR="00BC569E" w:rsidRDefault="00F80DCF">
      <w:pPr>
        <w:spacing w:line="620" w:lineRule="exact"/>
        <w:rPr>
          <w:sz w:val="24"/>
        </w:rPr>
      </w:pPr>
      <w:r>
        <w:rPr>
          <w:sz w:val="24"/>
        </w:rPr>
        <w:t>注：</w:t>
      </w:r>
    </w:p>
    <w:p w:rsidR="00BC569E" w:rsidRDefault="00F80DCF">
      <w:pPr>
        <w:spacing w:line="360" w:lineRule="auto"/>
        <w:rPr>
          <w:sz w:val="24"/>
        </w:rPr>
      </w:pPr>
      <w:r>
        <w:rPr>
          <w:sz w:val="24"/>
        </w:rPr>
        <w:t xml:space="preserve">1. </w:t>
      </w:r>
      <w:r>
        <w:rPr>
          <w:sz w:val="24"/>
        </w:rPr>
        <w:t>不如实填写偏离情况的响应文件将视为虚假材料。</w:t>
      </w:r>
    </w:p>
    <w:p w:rsidR="00BC569E" w:rsidRDefault="00F80DCF">
      <w:pPr>
        <w:spacing w:line="360" w:lineRule="auto"/>
        <w:rPr>
          <w:sz w:val="24"/>
        </w:rPr>
      </w:pPr>
      <w:r>
        <w:rPr>
          <w:sz w:val="24"/>
        </w:rPr>
        <w:t xml:space="preserve">2. </w:t>
      </w:r>
      <w:r>
        <w:rPr>
          <w:sz w:val="24"/>
        </w:rPr>
        <w:t>磋商要求指磋商文件中规定的具体要求，投标应答指响应文件的具体内容。</w:t>
      </w:r>
    </w:p>
    <w:p w:rsidR="00BC569E" w:rsidRDefault="00F80DCF">
      <w:pPr>
        <w:spacing w:line="360" w:lineRule="auto"/>
        <w:rPr>
          <w:sz w:val="24"/>
        </w:rPr>
      </w:pPr>
      <w:r>
        <w:rPr>
          <w:rFonts w:hint="eastAsia"/>
          <w:sz w:val="24"/>
        </w:rPr>
        <w:t>3</w:t>
      </w:r>
      <w:r>
        <w:rPr>
          <w:sz w:val="24"/>
        </w:rPr>
        <w:t xml:space="preserve">. </w:t>
      </w:r>
      <w:r>
        <w:rPr>
          <w:sz w:val="24"/>
        </w:rPr>
        <w:t>偏离说明指磋商要求与投标应答之间的不同之处。</w:t>
      </w:r>
    </w:p>
    <w:p w:rsidR="00BC569E" w:rsidRDefault="00BC569E">
      <w:pPr>
        <w:spacing w:line="360" w:lineRule="auto"/>
        <w:rPr>
          <w:sz w:val="24"/>
        </w:rPr>
      </w:pPr>
    </w:p>
    <w:p w:rsidR="00BC569E" w:rsidRDefault="00BC569E">
      <w:pPr>
        <w:spacing w:line="360" w:lineRule="auto"/>
        <w:rPr>
          <w:sz w:val="24"/>
        </w:rPr>
      </w:pPr>
    </w:p>
    <w:p w:rsidR="00BC569E" w:rsidRDefault="00BC569E">
      <w:pPr>
        <w:spacing w:line="360" w:lineRule="auto"/>
        <w:rPr>
          <w:sz w:val="24"/>
        </w:rPr>
      </w:pPr>
    </w:p>
    <w:p w:rsidR="00BC569E" w:rsidRDefault="00F80DCF">
      <w:pPr>
        <w:spacing w:line="360" w:lineRule="auto"/>
        <w:ind w:firstLineChars="1700" w:firstLine="4080"/>
        <w:rPr>
          <w:sz w:val="24"/>
        </w:rPr>
      </w:pPr>
      <w:r>
        <w:rPr>
          <w:sz w:val="24"/>
        </w:rPr>
        <w:t>投标人名称：</w:t>
      </w:r>
    </w:p>
    <w:p w:rsidR="00BC569E" w:rsidRDefault="00F80DCF">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C569E" w:rsidRDefault="00BC569E">
      <w:pPr>
        <w:spacing w:line="360" w:lineRule="auto"/>
        <w:rPr>
          <w:sz w:val="24"/>
        </w:rPr>
      </w:pPr>
    </w:p>
    <w:p w:rsidR="00BC569E" w:rsidRDefault="00F80DCF">
      <w:pPr>
        <w:tabs>
          <w:tab w:val="left" w:pos="360"/>
        </w:tabs>
        <w:spacing w:afterLines="100" w:after="312" w:line="360" w:lineRule="auto"/>
        <w:rPr>
          <w:b/>
          <w:sz w:val="24"/>
        </w:rPr>
      </w:pPr>
      <w:r>
        <w:rPr>
          <w:sz w:val="24"/>
        </w:rPr>
        <w:br w:type="page"/>
      </w:r>
      <w:r>
        <w:rPr>
          <w:b/>
          <w:sz w:val="24"/>
        </w:rPr>
        <w:t>附件</w:t>
      </w:r>
      <w:r>
        <w:rPr>
          <w:b/>
          <w:sz w:val="24"/>
        </w:rPr>
        <w:t>4-2</w:t>
      </w:r>
    </w:p>
    <w:p w:rsidR="00BC569E" w:rsidRDefault="00F80DCF">
      <w:pPr>
        <w:autoSpaceDN w:val="0"/>
        <w:spacing w:line="360" w:lineRule="auto"/>
        <w:jc w:val="center"/>
        <w:rPr>
          <w:b/>
          <w:bCs/>
          <w:sz w:val="24"/>
        </w:rPr>
      </w:pPr>
      <w:r>
        <w:rPr>
          <w:b/>
          <w:bCs/>
          <w:sz w:val="24"/>
        </w:rPr>
        <w:t>技术要求点对点应答表</w:t>
      </w:r>
    </w:p>
    <w:p w:rsidR="00BC569E" w:rsidRDefault="00F80DCF">
      <w:pPr>
        <w:spacing w:line="460" w:lineRule="exact"/>
        <w:rPr>
          <w:sz w:val="24"/>
        </w:rPr>
      </w:pPr>
      <w:r>
        <w:rPr>
          <w:sz w:val="24"/>
        </w:rPr>
        <w:t>项目名称：</w:t>
      </w:r>
      <w:r>
        <w:rPr>
          <w:sz w:val="24"/>
          <w:u w:val="single"/>
        </w:rPr>
        <w:t xml:space="preserve">                    </w:t>
      </w:r>
    </w:p>
    <w:p w:rsidR="00BC569E" w:rsidRDefault="00F80DCF">
      <w:pPr>
        <w:spacing w:line="460" w:lineRule="exact"/>
        <w:rPr>
          <w:sz w:val="24"/>
        </w:rPr>
      </w:pPr>
      <w:r>
        <w:rPr>
          <w:sz w:val="24"/>
        </w:rPr>
        <w:t>项目编号：</w:t>
      </w:r>
      <w:r>
        <w:rPr>
          <w:sz w:val="24"/>
          <w:u w:val="single"/>
        </w:rPr>
        <w:t xml:space="preserve">                    </w:t>
      </w:r>
    </w:p>
    <w:p w:rsidR="00BC569E" w:rsidRDefault="00F80DCF">
      <w:pPr>
        <w:spacing w:line="460" w:lineRule="exact"/>
        <w:rPr>
          <w:sz w:val="24"/>
          <w:u w:val="single"/>
        </w:rPr>
      </w:pPr>
      <w:r>
        <w:rPr>
          <w:sz w:val="24"/>
        </w:rPr>
        <w:t>包号：</w:t>
      </w:r>
      <w:r>
        <w:rPr>
          <w:sz w:val="24"/>
          <w:u w:val="single"/>
        </w:rPr>
        <w:t xml:space="preserve">                        </w:t>
      </w:r>
    </w:p>
    <w:p w:rsidR="00BC569E" w:rsidRDefault="00BC569E">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BC569E">
        <w:trPr>
          <w:tblHeader/>
          <w:jc w:val="center"/>
        </w:trPr>
        <w:tc>
          <w:tcPr>
            <w:tcW w:w="843" w:type="dxa"/>
            <w:shd w:val="clear" w:color="auto" w:fill="auto"/>
            <w:vAlign w:val="center"/>
          </w:tcPr>
          <w:p w:rsidR="00BC569E" w:rsidRDefault="00F80DCF">
            <w:pPr>
              <w:widowControl/>
              <w:snapToGrid w:val="0"/>
              <w:jc w:val="center"/>
              <w:rPr>
                <w:kern w:val="0"/>
                <w:sz w:val="24"/>
                <w:szCs w:val="21"/>
              </w:rPr>
            </w:pPr>
            <w:r>
              <w:rPr>
                <w:kern w:val="0"/>
                <w:sz w:val="24"/>
                <w:szCs w:val="21"/>
              </w:rPr>
              <w:t>序号</w:t>
            </w:r>
          </w:p>
        </w:tc>
        <w:tc>
          <w:tcPr>
            <w:tcW w:w="4394" w:type="dxa"/>
            <w:shd w:val="clear" w:color="auto" w:fill="auto"/>
            <w:vAlign w:val="center"/>
          </w:tcPr>
          <w:p w:rsidR="00BC569E" w:rsidRDefault="00F80DCF">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BC569E" w:rsidRDefault="00F80DCF">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BC569E" w:rsidRDefault="00F80DCF">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C569E" w:rsidRDefault="00F80DCF">
            <w:pPr>
              <w:widowControl/>
              <w:snapToGrid w:val="0"/>
              <w:jc w:val="center"/>
              <w:rPr>
                <w:kern w:val="0"/>
                <w:sz w:val="24"/>
                <w:szCs w:val="21"/>
              </w:rPr>
            </w:pPr>
            <w:r>
              <w:rPr>
                <w:kern w:val="0"/>
                <w:sz w:val="24"/>
                <w:szCs w:val="21"/>
              </w:rPr>
              <w:t>备注</w:t>
            </w:r>
          </w:p>
        </w:tc>
      </w:tr>
      <w:tr w:rsidR="00BC569E">
        <w:trPr>
          <w:jc w:val="center"/>
        </w:trPr>
        <w:tc>
          <w:tcPr>
            <w:tcW w:w="843" w:type="dxa"/>
            <w:shd w:val="clear" w:color="auto" w:fill="auto"/>
            <w:vAlign w:val="center"/>
          </w:tcPr>
          <w:p w:rsidR="00BC569E" w:rsidRDefault="00F80DCF">
            <w:pPr>
              <w:widowControl/>
              <w:snapToGrid w:val="0"/>
              <w:jc w:val="center"/>
              <w:rPr>
                <w:kern w:val="0"/>
                <w:sz w:val="24"/>
                <w:szCs w:val="21"/>
              </w:rPr>
            </w:pPr>
            <w:r>
              <w:rPr>
                <w:kern w:val="0"/>
                <w:sz w:val="24"/>
                <w:szCs w:val="21"/>
              </w:rPr>
              <w:t>1</w:t>
            </w:r>
          </w:p>
        </w:tc>
        <w:tc>
          <w:tcPr>
            <w:tcW w:w="4394" w:type="dxa"/>
            <w:shd w:val="clear" w:color="auto" w:fill="auto"/>
            <w:vAlign w:val="center"/>
          </w:tcPr>
          <w:p w:rsidR="00BC569E" w:rsidRDefault="00F80DCF">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BC569E" w:rsidRDefault="00BC569E">
            <w:pPr>
              <w:widowControl/>
              <w:snapToGrid w:val="0"/>
              <w:jc w:val="center"/>
              <w:rPr>
                <w:kern w:val="0"/>
                <w:sz w:val="24"/>
                <w:szCs w:val="21"/>
              </w:rPr>
            </w:pPr>
          </w:p>
        </w:tc>
        <w:tc>
          <w:tcPr>
            <w:tcW w:w="1289" w:type="dxa"/>
            <w:shd w:val="clear" w:color="auto" w:fill="auto"/>
            <w:vAlign w:val="center"/>
          </w:tcPr>
          <w:p w:rsidR="00BC569E" w:rsidRDefault="00BC569E">
            <w:pPr>
              <w:widowControl/>
              <w:snapToGrid w:val="0"/>
              <w:jc w:val="center"/>
              <w:rPr>
                <w:kern w:val="0"/>
                <w:sz w:val="24"/>
                <w:szCs w:val="21"/>
              </w:rPr>
            </w:pPr>
          </w:p>
        </w:tc>
        <w:tc>
          <w:tcPr>
            <w:tcW w:w="843" w:type="dxa"/>
            <w:shd w:val="clear" w:color="auto" w:fill="auto"/>
            <w:vAlign w:val="center"/>
          </w:tcPr>
          <w:p w:rsidR="00BC569E" w:rsidRDefault="00BC569E">
            <w:pPr>
              <w:widowControl/>
              <w:snapToGrid w:val="0"/>
              <w:jc w:val="center"/>
              <w:rPr>
                <w:kern w:val="0"/>
                <w:sz w:val="24"/>
                <w:szCs w:val="21"/>
              </w:rPr>
            </w:pPr>
          </w:p>
        </w:tc>
      </w:tr>
      <w:tr w:rsidR="00BC569E">
        <w:trPr>
          <w:jc w:val="center"/>
        </w:trPr>
        <w:tc>
          <w:tcPr>
            <w:tcW w:w="843" w:type="dxa"/>
            <w:shd w:val="clear" w:color="auto" w:fill="auto"/>
            <w:vAlign w:val="center"/>
          </w:tcPr>
          <w:p w:rsidR="00BC569E" w:rsidRDefault="00F80DCF">
            <w:pPr>
              <w:widowControl/>
              <w:snapToGrid w:val="0"/>
              <w:jc w:val="center"/>
              <w:rPr>
                <w:kern w:val="0"/>
                <w:sz w:val="24"/>
                <w:szCs w:val="21"/>
              </w:rPr>
            </w:pPr>
            <w:r>
              <w:rPr>
                <w:kern w:val="0"/>
                <w:sz w:val="24"/>
                <w:szCs w:val="21"/>
              </w:rPr>
              <w:t>2</w:t>
            </w:r>
          </w:p>
        </w:tc>
        <w:tc>
          <w:tcPr>
            <w:tcW w:w="4394" w:type="dxa"/>
            <w:shd w:val="clear" w:color="auto" w:fill="auto"/>
            <w:vAlign w:val="center"/>
          </w:tcPr>
          <w:p w:rsidR="00BC569E" w:rsidRDefault="00F80DCF">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BC569E" w:rsidRDefault="00BC569E">
            <w:pPr>
              <w:widowControl/>
              <w:snapToGrid w:val="0"/>
              <w:jc w:val="center"/>
              <w:rPr>
                <w:kern w:val="0"/>
                <w:sz w:val="24"/>
                <w:szCs w:val="21"/>
              </w:rPr>
            </w:pPr>
          </w:p>
        </w:tc>
        <w:tc>
          <w:tcPr>
            <w:tcW w:w="1289" w:type="dxa"/>
            <w:shd w:val="clear" w:color="auto" w:fill="auto"/>
            <w:vAlign w:val="center"/>
          </w:tcPr>
          <w:p w:rsidR="00BC569E" w:rsidRDefault="00BC569E">
            <w:pPr>
              <w:widowControl/>
              <w:snapToGrid w:val="0"/>
              <w:jc w:val="center"/>
              <w:rPr>
                <w:kern w:val="0"/>
                <w:sz w:val="24"/>
                <w:szCs w:val="21"/>
              </w:rPr>
            </w:pPr>
          </w:p>
        </w:tc>
        <w:tc>
          <w:tcPr>
            <w:tcW w:w="843" w:type="dxa"/>
            <w:shd w:val="clear" w:color="auto" w:fill="auto"/>
            <w:vAlign w:val="center"/>
          </w:tcPr>
          <w:p w:rsidR="00BC569E" w:rsidRDefault="00BC569E">
            <w:pPr>
              <w:widowControl/>
              <w:snapToGrid w:val="0"/>
              <w:jc w:val="center"/>
              <w:rPr>
                <w:kern w:val="0"/>
                <w:sz w:val="24"/>
                <w:szCs w:val="21"/>
              </w:rPr>
            </w:pPr>
          </w:p>
        </w:tc>
      </w:tr>
      <w:tr w:rsidR="00BC569E">
        <w:trPr>
          <w:jc w:val="center"/>
        </w:trPr>
        <w:tc>
          <w:tcPr>
            <w:tcW w:w="843" w:type="dxa"/>
            <w:shd w:val="clear" w:color="auto" w:fill="auto"/>
            <w:vAlign w:val="center"/>
          </w:tcPr>
          <w:p w:rsidR="00BC569E" w:rsidRDefault="00F80DCF">
            <w:pPr>
              <w:widowControl/>
              <w:snapToGrid w:val="0"/>
              <w:jc w:val="center"/>
              <w:rPr>
                <w:kern w:val="0"/>
                <w:sz w:val="24"/>
                <w:szCs w:val="21"/>
              </w:rPr>
            </w:pPr>
            <w:r>
              <w:rPr>
                <w:kern w:val="0"/>
                <w:sz w:val="24"/>
                <w:szCs w:val="21"/>
              </w:rPr>
              <w:t>3</w:t>
            </w:r>
          </w:p>
        </w:tc>
        <w:tc>
          <w:tcPr>
            <w:tcW w:w="4394" w:type="dxa"/>
            <w:shd w:val="clear" w:color="auto" w:fill="auto"/>
            <w:vAlign w:val="center"/>
          </w:tcPr>
          <w:p w:rsidR="00BC569E" w:rsidRDefault="00F80DCF">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BC569E" w:rsidRDefault="00BC569E">
            <w:pPr>
              <w:widowControl/>
              <w:snapToGrid w:val="0"/>
              <w:jc w:val="center"/>
              <w:rPr>
                <w:kern w:val="0"/>
                <w:sz w:val="24"/>
                <w:szCs w:val="21"/>
              </w:rPr>
            </w:pPr>
          </w:p>
        </w:tc>
        <w:tc>
          <w:tcPr>
            <w:tcW w:w="1289" w:type="dxa"/>
            <w:shd w:val="clear" w:color="auto" w:fill="auto"/>
            <w:vAlign w:val="center"/>
          </w:tcPr>
          <w:p w:rsidR="00BC569E" w:rsidRDefault="00BC569E">
            <w:pPr>
              <w:widowControl/>
              <w:snapToGrid w:val="0"/>
              <w:jc w:val="center"/>
              <w:rPr>
                <w:kern w:val="0"/>
                <w:sz w:val="24"/>
                <w:szCs w:val="21"/>
              </w:rPr>
            </w:pPr>
          </w:p>
        </w:tc>
        <w:tc>
          <w:tcPr>
            <w:tcW w:w="843" w:type="dxa"/>
            <w:shd w:val="clear" w:color="auto" w:fill="auto"/>
            <w:vAlign w:val="center"/>
          </w:tcPr>
          <w:p w:rsidR="00BC569E" w:rsidRDefault="00BC569E">
            <w:pPr>
              <w:widowControl/>
              <w:snapToGrid w:val="0"/>
              <w:jc w:val="center"/>
              <w:rPr>
                <w:kern w:val="0"/>
                <w:sz w:val="24"/>
                <w:szCs w:val="21"/>
              </w:rPr>
            </w:pPr>
          </w:p>
        </w:tc>
      </w:tr>
      <w:tr w:rsidR="00BC569E">
        <w:trPr>
          <w:jc w:val="center"/>
        </w:trPr>
        <w:tc>
          <w:tcPr>
            <w:tcW w:w="9807" w:type="dxa"/>
            <w:gridSpan w:val="5"/>
            <w:shd w:val="clear" w:color="auto" w:fill="auto"/>
            <w:vAlign w:val="center"/>
          </w:tcPr>
          <w:p w:rsidR="00BC569E" w:rsidRDefault="00F80DCF">
            <w:pPr>
              <w:widowControl/>
              <w:snapToGrid w:val="0"/>
              <w:ind w:firstLineChars="100" w:firstLine="240"/>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BC569E">
        <w:trPr>
          <w:jc w:val="center"/>
        </w:trPr>
        <w:tc>
          <w:tcPr>
            <w:tcW w:w="843" w:type="dxa"/>
            <w:shd w:val="clear" w:color="auto" w:fill="auto"/>
            <w:vAlign w:val="center"/>
          </w:tcPr>
          <w:p w:rsidR="00BC569E" w:rsidRDefault="00F80DCF">
            <w:pPr>
              <w:widowControl/>
              <w:snapToGrid w:val="0"/>
              <w:jc w:val="center"/>
              <w:rPr>
                <w:kern w:val="0"/>
                <w:sz w:val="24"/>
                <w:szCs w:val="21"/>
              </w:rPr>
            </w:pPr>
            <w:r>
              <w:rPr>
                <w:kern w:val="0"/>
                <w:sz w:val="24"/>
                <w:szCs w:val="21"/>
              </w:rPr>
              <w:t>序号</w:t>
            </w:r>
          </w:p>
        </w:tc>
        <w:tc>
          <w:tcPr>
            <w:tcW w:w="4394" w:type="dxa"/>
            <w:shd w:val="clear" w:color="auto" w:fill="auto"/>
            <w:vAlign w:val="center"/>
          </w:tcPr>
          <w:p w:rsidR="00BC569E" w:rsidRDefault="00F80DCF">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BC569E" w:rsidRDefault="00F80DCF">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BC569E" w:rsidRDefault="00F80DCF">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C569E" w:rsidRDefault="00F80DCF">
            <w:pPr>
              <w:widowControl/>
              <w:snapToGrid w:val="0"/>
              <w:jc w:val="center"/>
              <w:rPr>
                <w:kern w:val="0"/>
                <w:sz w:val="24"/>
                <w:szCs w:val="21"/>
              </w:rPr>
            </w:pPr>
            <w:r>
              <w:rPr>
                <w:kern w:val="0"/>
                <w:sz w:val="24"/>
                <w:szCs w:val="21"/>
              </w:rPr>
              <w:t>备注</w:t>
            </w:r>
          </w:p>
        </w:tc>
      </w:tr>
      <w:tr w:rsidR="00BC569E">
        <w:trPr>
          <w:jc w:val="center"/>
        </w:trPr>
        <w:tc>
          <w:tcPr>
            <w:tcW w:w="843" w:type="dxa"/>
            <w:shd w:val="clear" w:color="auto" w:fill="auto"/>
            <w:vAlign w:val="center"/>
          </w:tcPr>
          <w:p w:rsidR="00BC569E" w:rsidRDefault="00BC569E">
            <w:pPr>
              <w:widowControl/>
              <w:snapToGrid w:val="0"/>
              <w:jc w:val="center"/>
              <w:rPr>
                <w:kern w:val="0"/>
                <w:sz w:val="24"/>
                <w:szCs w:val="21"/>
              </w:rPr>
            </w:pPr>
          </w:p>
        </w:tc>
        <w:tc>
          <w:tcPr>
            <w:tcW w:w="4394" w:type="dxa"/>
            <w:shd w:val="clear" w:color="auto" w:fill="auto"/>
            <w:vAlign w:val="center"/>
          </w:tcPr>
          <w:p w:rsidR="00BC569E" w:rsidRDefault="00BC569E">
            <w:pPr>
              <w:widowControl/>
              <w:snapToGrid w:val="0"/>
              <w:jc w:val="center"/>
              <w:rPr>
                <w:kern w:val="0"/>
                <w:sz w:val="24"/>
                <w:szCs w:val="21"/>
              </w:rPr>
            </w:pPr>
          </w:p>
        </w:tc>
        <w:tc>
          <w:tcPr>
            <w:tcW w:w="2438" w:type="dxa"/>
            <w:shd w:val="clear" w:color="auto" w:fill="auto"/>
            <w:vAlign w:val="center"/>
          </w:tcPr>
          <w:p w:rsidR="00BC569E" w:rsidRDefault="00BC569E">
            <w:pPr>
              <w:widowControl/>
              <w:snapToGrid w:val="0"/>
              <w:jc w:val="center"/>
              <w:rPr>
                <w:kern w:val="0"/>
                <w:sz w:val="24"/>
                <w:szCs w:val="21"/>
              </w:rPr>
            </w:pPr>
          </w:p>
        </w:tc>
        <w:tc>
          <w:tcPr>
            <w:tcW w:w="1289" w:type="dxa"/>
            <w:shd w:val="clear" w:color="auto" w:fill="auto"/>
            <w:vAlign w:val="center"/>
          </w:tcPr>
          <w:p w:rsidR="00BC569E" w:rsidRDefault="00BC569E">
            <w:pPr>
              <w:widowControl/>
              <w:snapToGrid w:val="0"/>
              <w:jc w:val="center"/>
              <w:rPr>
                <w:kern w:val="0"/>
                <w:sz w:val="24"/>
                <w:szCs w:val="21"/>
              </w:rPr>
            </w:pPr>
          </w:p>
        </w:tc>
        <w:tc>
          <w:tcPr>
            <w:tcW w:w="843" w:type="dxa"/>
            <w:shd w:val="clear" w:color="auto" w:fill="auto"/>
            <w:vAlign w:val="center"/>
          </w:tcPr>
          <w:p w:rsidR="00BC569E" w:rsidRDefault="00BC569E">
            <w:pPr>
              <w:widowControl/>
              <w:snapToGrid w:val="0"/>
              <w:jc w:val="center"/>
              <w:rPr>
                <w:kern w:val="0"/>
                <w:sz w:val="24"/>
                <w:szCs w:val="21"/>
              </w:rPr>
            </w:pPr>
          </w:p>
        </w:tc>
      </w:tr>
      <w:tr w:rsidR="00BC569E">
        <w:trPr>
          <w:jc w:val="center"/>
        </w:trPr>
        <w:tc>
          <w:tcPr>
            <w:tcW w:w="843" w:type="dxa"/>
            <w:shd w:val="clear" w:color="auto" w:fill="auto"/>
            <w:vAlign w:val="center"/>
          </w:tcPr>
          <w:p w:rsidR="00BC569E" w:rsidRDefault="00BC569E">
            <w:pPr>
              <w:widowControl/>
              <w:snapToGrid w:val="0"/>
              <w:jc w:val="center"/>
              <w:rPr>
                <w:kern w:val="0"/>
                <w:sz w:val="24"/>
                <w:szCs w:val="21"/>
              </w:rPr>
            </w:pPr>
          </w:p>
        </w:tc>
        <w:tc>
          <w:tcPr>
            <w:tcW w:w="4394" w:type="dxa"/>
            <w:shd w:val="clear" w:color="auto" w:fill="auto"/>
            <w:vAlign w:val="center"/>
          </w:tcPr>
          <w:p w:rsidR="00BC569E" w:rsidRDefault="00BC569E">
            <w:pPr>
              <w:widowControl/>
              <w:snapToGrid w:val="0"/>
              <w:jc w:val="center"/>
              <w:rPr>
                <w:kern w:val="0"/>
                <w:sz w:val="24"/>
                <w:szCs w:val="21"/>
              </w:rPr>
            </w:pPr>
          </w:p>
        </w:tc>
        <w:tc>
          <w:tcPr>
            <w:tcW w:w="2438" w:type="dxa"/>
            <w:shd w:val="clear" w:color="auto" w:fill="auto"/>
            <w:vAlign w:val="center"/>
          </w:tcPr>
          <w:p w:rsidR="00BC569E" w:rsidRDefault="00BC569E">
            <w:pPr>
              <w:widowControl/>
              <w:snapToGrid w:val="0"/>
              <w:jc w:val="center"/>
              <w:rPr>
                <w:kern w:val="0"/>
                <w:sz w:val="24"/>
                <w:szCs w:val="21"/>
              </w:rPr>
            </w:pPr>
          </w:p>
        </w:tc>
        <w:tc>
          <w:tcPr>
            <w:tcW w:w="1289" w:type="dxa"/>
            <w:shd w:val="clear" w:color="auto" w:fill="auto"/>
            <w:vAlign w:val="center"/>
          </w:tcPr>
          <w:p w:rsidR="00BC569E" w:rsidRDefault="00BC569E">
            <w:pPr>
              <w:widowControl/>
              <w:snapToGrid w:val="0"/>
              <w:jc w:val="center"/>
              <w:rPr>
                <w:kern w:val="0"/>
                <w:sz w:val="24"/>
                <w:szCs w:val="21"/>
              </w:rPr>
            </w:pPr>
          </w:p>
        </w:tc>
        <w:tc>
          <w:tcPr>
            <w:tcW w:w="843" w:type="dxa"/>
            <w:shd w:val="clear" w:color="auto" w:fill="auto"/>
            <w:vAlign w:val="center"/>
          </w:tcPr>
          <w:p w:rsidR="00BC569E" w:rsidRDefault="00BC569E">
            <w:pPr>
              <w:widowControl/>
              <w:snapToGrid w:val="0"/>
              <w:jc w:val="center"/>
              <w:rPr>
                <w:kern w:val="0"/>
                <w:sz w:val="24"/>
                <w:szCs w:val="21"/>
              </w:rPr>
            </w:pPr>
          </w:p>
        </w:tc>
      </w:tr>
      <w:tr w:rsidR="00BC569E">
        <w:trPr>
          <w:jc w:val="center"/>
        </w:trPr>
        <w:tc>
          <w:tcPr>
            <w:tcW w:w="843" w:type="dxa"/>
            <w:shd w:val="clear" w:color="auto" w:fill="auto"/>
            <w:vAlign w:val="center"/>
          </w:tcPr>
          <w:p w:rsidR="00BC569E" w:rsidRDefault="00BC569E">
            <w:pPr>
              <w:widowControl/>
              <w:snapToGrid w:val="0"/>
              <w:jc w:val="center"/>
              <w:rPr>
                <w:kern w:val="0"/>
                <w:sz w:val="24"/>
                <w:szCs w:val="21"/>
              </w:rPr>
            </w:pPr>
          </w:p>
        </w:tc>
        <w:tc>
          <w:tcPr>
            <w:tcW w:w="4394" w:type="dxa"/>
            <w:shd w:val="clear" w:color="auto" w:fill="auto"/>
            <w:vAlign w:val="center"/>
          </w:tcPr>
          <w:p w:rsidR="00BC569E" w:rsidRDefault="00BC569E">
            <w:pPr>
              <w:widowControl/>
              <w:snapToGrid w:val="0"/>
              <w:jc w:val="center"/>
              <w:rPr>
                <w:kern w:val="0"/>
                <w:sz w:val="24"/>
                <w:szCs w:val="21"/>
              </w:rPr>
            </w:pPr>
          </w:p>
        </w:tc>
        <w:tc>
          <w:tcPr>
            <w:tcW w:w="2438" w:type="dxa"/>
            <w:shd w:val="clear" w:color="auto" w:fill="auto"/>
            <w:vAlign w:val="center"/>
          </w:tcPr>
          <w:p w:rsidR="00BC569E" w:rsidRDefault="00BC569E">
            <w:pPr>
              <w:widowControl/>
              <w:snapToGrid w:val="0"/>
              <w:jc w:val="center"/>
              <w:rPr>
                <w:kern w:val="0"/>
                <w:sz w:val="24"/>
                <w:szCs w:val="21"/>
              </w:rPr>
            </w:pPr>
          </w:p>
        </w:tc>
        <w:tc>
          <w:tcPr>
            <w:tcW w:w="1289" w:type="dxa"/>
            <w:shd w:val="clear" w:color="auto" w:fill="auto"/>
            <w:vAlign w:val="center"/>
          </w:tcPr>
          <w:p w:rsidR="00BC569E" w:rsidRDefault="00BC569E">
            <w:pPr>
              <w:widowControl/>
              <w:snapToGrid w:val="0"/>
              <w:jc w:val="center"/>
              <w:rPr>
                <w:kern w:val="0"/>
                <w:sz w:val="24"/>
                <w:szCs w:val="21"/>
              </w:rPr>
            </w:pPr>
          </w:p>
        </w:tc>
        <w:tc>
          <w:tcPr>
            <w:tcW w:w="843" w:type="dxa"/>
            <w:shd w:val="clear" w:color="auto" w:fill="auto"/>
            <w:vAlign w:val="center"/>
          </w:tcPr>
          <w:p w:rsidR="00BC569E" w:rsidRDefault="00BC569E">
            <w:pPr>
              <w:widowControl/>
              <w:snapToGrid w:val="0"/>
              <w:jc w:val="center"/>
              <w:rPr>
                <w:kern w:val="0"/>
                <w:sz w:val="24"/>
                <w:szCs w:val="21"/>
              </w:rPr>
            </w:pPr>
          </w:p>
        </w:tc>
      </w:tr>
      <w:tr w:rsidR="00BC569E">
        <w:trPr>
          <w:jc w:val="center"/>
        </w:trPr>
        <w:tc>
          <w:tcPr>
            <w:tcW w:w="843" w:type="dxa"/>
            <w:shd w:val="clear" w:color="auto" w:fill="auto"/>
            <w:vAlign w:val="center"/>
          </w:tcPr>
          <w:p w:rsidR="00BC569E" w:rsidRDefault="00BC569E">
            <w:pPr>
              <w:widowControl/>
              <w:snapToGrid w:val="0"/>
              <w:jc w:val="center"/>
              <w:rPr>
                <w:kern w:val="0"/>
                <w:sz w:val="24"/>
                <w:szCs w:val="21"/>
              </w:rPr>
            </w:pPr>
          </w:p>
        </w:tc>
        <w:tc>
          <w:tcPr>
            <w:tcW w:w="4394" w:type="dxa"/>
            <w:shd w:val="clear" w:color="auto" w:fill="auto"/>
            <w:vAlign w:val="center"/>
          </w:tcPr>
          <w:p w:rsidR="00BC569E" w:rsidRDefault="00BC569E">
            <w:pPr>
              <w:widowControl/>
              <w:snapToGrid w:val="0"/>
              <w:jc w:val="center"/>
              <w:rPr>
                <w:kern w:val="0"/>
                <w:sz w:val="24"/>
                <w:szCs w:val="21"/>
              </w:rPr>
            </w:pPr>
          </w:p>
        </w:tc>
        <w:tc>
          <w:tcPr>
            <w:tcW w:w="2438" w:type="dxa"/>
            <w:shd w:val="clear" w:color="auto" w:fill="auto"/>
            <w:vAlign w:val="center"/>
          </w:tcPr>
          <w:p w:rsidR="00BC569E" w:rsidRDefault="00BC569E">
            <w:pPr>
              <w:widowControl/>
              <w:snapToGrid w:val="0"/>
              <w:jc w:val="center"/>
              <w:rPr>
                <w:kern w:val="0"/>
                <w:sz w:val="24"/>
                <w:szCs w:val="21"/>
              </w:rPr>
            </w:pPr>
          </w:p>
        </w:tc>
        <w:tc>
          <w:tcPr>
            <w:tcW w:w="1289" w:type="dxa"/>
            <w:shd w:val="clear" w:color="auto" w:fill="auto"/>
            <w:vAlign w:val="center"/>
          </w:tcPr>
          <w:p w:rsidR="00BC569E" w:rsidRDefault="00BC569E">
            <w:pPr>
              <w:widowControl/>
              <w:snapToGrid w:val="0"/>
              <w:jc w:val="center"/>
              <w:rPr>
                <w:kern w:val="0"/>
                <w:sz w:val="24"/>
                <w:szCs w:val="21"/>
              </w:rPr>
            </w:pPr>
          </w:p>
        </w:tc>
        <w:tc>
          <w:tcPr>
            <w:tcW w:w="843" w:type="dxa"/>
            <w:shd w:val="clear" w:color="auto" w:fill="auto"/>
            <w:vAlign w:val="center"/>
          </w:tcPr>
          <w:p w:rsidR="00BC569E" w:rsidRDefault="00BC569E">
            <w:pPr>
              <w:widowControl/>
              <w:snapToGrid w:val="0"/>
              <w:jc w:val="center"/>
              <w:rPr>
                <w:kern w:val="0"/>
                <w:sz w:val="24"/>
                <w:szCs w:val="21"/>
              </w:rPr>
            </w:pPr>
          </w:p>
        </w:tc>
      </w:tr>
      <w:tr w:rsidR="00BC569E">
        <w:trPr>
          <w:jc w:val="center"/>
        </w:trPr>
        <w:tc>
          <w:tcPr>
            <w:tcW w:w="843" w:type="dxa"/>
            <w:shd w:val="clear" w:color="auto" w:fill="auto"/>
            <w:vAlign w:val="center"/>
          </w:tcPr>
          <w:p w:rsidR="00BC569E" w:rsidRDefault="00BC569E">
            <w:pPr>
              <w:widowControl/>
              <w:snapToGrid w:val="0"/>
              <w:jc w:val="center"/>
              <w:rPr>
                <w:kern w:val="0"/>
                <w:sz w:val="24"/>
                <w:szCs w:val="21"/>
              </w:rPr>
            </w:pPr>
          </w:p>
        </w:tc>
        <w:tc>
          <w:tcPr>
            <w:tcW w:w="4394" w:type="dxa"/>
            <w:shd w:val="clear" w:color="auto" w:fill="auto"/>
            <w:vAlign w:val="center"/>
          </w:tcPr>
          <w:p w:rsidR="00BC569E" w:rsidRDefault="00BC569E">
            <w:pPr>
              <w:widowControl/>
              <w:snapToGrid w:val="0"/>
              <w:jc w:val="center"/>
              <w:rPr>
                <w:kern w:val="0"/>
                <w:sz w:val="24"/>
                <w:szCs w:val="21"/>
              </w:rPr>
            </w:pPr>
          </w:p>
        </w:tc>
        <w:tc>
          <w:tcPr>
            <w:tcW w:w="2438" w:type="dxa"/>
            <w:shd w:val="clear" w:color="auto" w:fill="auto"/>
            <w:vAlign w:val="center"/>
          </w:tcPr>
          <w:p w:rsidR="00BC569E" w:rsidRDefault="00BC569E">
            <w:pPr>
              <w:widowControl/>
              <w:snapToGrid w:val="0"/>
              <w:jc w:val="center"/>
              <w:rPr>
                <w:kern w:val="0"/>
                <w:sz w:val="24"/>
                <w:szCs w:val="21"/>
              </w:rPr>
            </w:pPr>
          </w:p>
        </w:tc>
        <w:tc>
          <w:tcPr>
            <w:tcW w:w="1289" w:type="dxa"/>
            <w:shd w:val="clear" w:color="auto" w:fill="auto"/>
            <w:vAlign w:val="center"/>
          </w:tcPr>
          <w:p w:rsidR="00BC569E" w:rsidRDefault="00BC569E">
            <w:pPr>
              <w:widowControl/>
              <w:snapToGrid w:val="0"/>
              <w:jc w:val="center"/>
              <w:rPr>
                <w:kern w:val="0"/>
                <w:sz w:val="24"/>
                <w:szCs w:val="21"/>
              </w:rPr>
            </w:pPr>
          </w:p>
        </w:tc>
        <w:tc>
          <w:tcPr>
            <w:tcW w:w="843" w:type="dxa"/>
            <w:shd w:val="clear" w:color="auto" w:fill="auto"/>
            <w:vAlign w:val="center"/>
          </w:tcPr>
          <w:p w:rsidR="00BC569E" w:rsidRDefault="00BC569E">
            <w:pPr>
              <w:widowControl/>
              <w:snapToGrid w:val="0"/>
              <w:jc w:val="center"/>
              <w:rPr>
                <w:kern w:val="0"/>
                <w:sz w:val="24"/>
                <w:szCs w:val="21"/>
              </w:rPr>
            </w:pPr>
          </w:p>
        </w:tc>
      </w:tr>
    </w:tbl>
    <w:p w:rsidR="00BC569E" w:rsidRDefault="00F80DCF">
      <w:pPr>
        <w:spacing w:line="620" w:lineRule="exact"/>
        <w:rPr>
          <w:sz w:val="24"/>
        </w:rPr>
      </w:pPr>
      <w:r>
        <w:rPr>
          <w:sz w:val="24"/>
        </w:rPr>
        <w:t>注：</w:t>
      </w:r>
    </w:p>
    <w:p w:rsidR="00BC569E" w:rsidRDefault="00F80DCF">
      <w:pPr>
        <w:spacing w:line="360" w:lineRule="auto"/>
        <w:rPr>
          <w:sz w:val="24"/>
        </w:rPr>
      </w:pPr>
      <w:r>
        <w:rPr>
          <w:sz w:val="24"/>
        </w:rPr>
        <w:t xml:space="preserve">1. </w:t>
      </w:r>
      <w:r>
        <w:rPr>
          <w:sz w:val="24"/>
        </w:rPr>
        <w:t>不如实填写偏离情况的响应文件将视为虚假材料。</w:t>
      </w:r>
    </w:p>
    <w:p w:rsidR="00BC569E" w:rsidRDefault="00F80DCF">
      <w:pPr>
        <w:spacing w:line="360" w:lineRule="auto"/>
        <w:rPr>
          <w:sz w:val="24"/>
        </w:rPr>
      </w:pPr>
      <w:r>
        <w:rPr>
          <w:sz w:val="24"/>
        </w:rPr>
        <w:t xml:space="preserve">2. </w:t>
      </w:r>
      <w:r>
        <w:rPr>
          <w:sz w:val="24"/>
        </w:rPr>
        <w:t>磋商要求指磋商文件中规定的具体要求，投标应答指响应文件的具体内容。</w:t>
      </w:r>
    </w:p>
    <w:p w:rsidR="00BC569E" w:rsidRDefault="00F80DCF">
      <w:pPr>
        <w:spacing w:line="360" w:lineRule="auto"/>
        <w:rPr>
          <w:sz w:val="24"/>
        </w:rPr>
      </w:pPr>
      <w:r>
        <w:rPr>
          <w:sz w:val="24"/>
        </w:rPr>
        <w:t xml:space="preserve">3. </w:t>
      </w:r>
      <w:r>
        <w:rPr>
          <w:sz w:val="24"/>
        </w:rPr>
        <w:t>偏离说明指磋商要求与投标应答之间的不同之处。</w:t>
      </w:r>
    </w:p>
    <w:p w:rsidR="00BC569E" w:rsidRDefault="00F80DCF">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等类似无具体内容的表述，将被视为不符合磋商文件要求。投标人自行承担由此造成的一切后果。</w:t>
      </w:r>
    </w:p>
    <w:p w:rsidR="00BC569E" w:rsidRDefault="00F80DCF">
      <w:pPr>
        <w:spacing w:line="360" w:lineRule="auto"/>
        <w:ind w:firstLineChars="1700" w:firstLine="4080"/>
        <w:rPr>
          <w:sz w:val="24"/>
        </w:rPr>
      </w:pPr>
      <w:r>
        <w:rPr>
          <w:sz w:val="24"/>
        </w:rPr>
        <w:t>投标人名称：</w:t>
      </w:r>
    </w:p>
    <w:p w:rsidR="00BC569E" w:rsidRDefault="00F80DCF">
      <w:pPr>
        <w:spacing w:line="360" w:lineRule="auto"/>
        <w:ind w:firstLineChars="1700" w:firstLine="408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rsidR="00BC569E" w:rsidRDefault="00F80DCF">
      <w:pPr>
        <w:spacing w:line="460" w:lineRule="exact"/>
        <w:rPr>
          <w:b/>
          <w:sz w:val="24"/>
        </w:rPr>
      </w:pPr>
      <w:r>
        <w:rPr>
          <w:rFonts w:hint="eastAsia"/>
          <w:b/>
          <w:sz w:val="24"/>
        </w:rPr>
        <w:t>附件</w:t>
      </w:r>
      <w:r>
        <w:rPr>
          <w:rFonts w:hint="eastAsia"/>
          <w:b/>
          <w:sz w:val="24"/>
        </w:rPr>
        <w:t>4-3</w:t>
      </w:r>
    </w:p>
    <w:p w:rsidR="00BC569E" w:rsidRDefault="00BC569E">
      <w:pPr>
        <w:spacing w:line="460" w:lineRule="exact"/>
        <w:ind w:left="192"/>
        <w:rPr>
          <w:b/>
          <w:sz w:val="24"/>
        </w:rPr>
      </w:pPr>
    </w:p>
    <w:p w:rsidR="00BC569E" w:rsidRDefault="00F80DCF">
      <w:pPr>
        <w:widowControl/>
        <w:jc w:val="center"/>
        <w:rPr>
          <w:b/>
          <w:sz w:val="24"/>
        </w:rPr>
      </w:pPr>
      <w:r>
        <w:rPr>
          <w:rFonts w:hint="eastAsia"/>
          <w:b/>
          <w:sz w:val="24"/>
        </w:rPr>
        <w:t>项目人员及岗位安排</w:t>
      </w:r>
    </w:p>
    <w:p w:rsidR="00BC569E" w:rsidRDefault="00BC569E">
      <w:pPr>
        <w:widowControl/>
        <w:jc w:val="left"/>
        <w:rPr>
          <w:sz w:val="24"/>
        </w:rPr>
      </w:pPr>
    </w:p>
    <w:p w:rsidR="00BC569E" w:rsidRDefault="00F80DCF">
      <w:pPr>
        <w:spacing w:line="460" w:lineRule="exact"/>
        <w:rPr>
          <w:sz w:val="24"/>
        </w:rPr>
      </w:pPr>
      <w:r>
        <w:rPr>
          <w:sz w:val="24"/>
        </w:rPr>
        <w:t>项目名称：</w:t>
      </w:r>
      <w:r>
        <w:rPr>
          <w:sz w:val="24"/>
          <w:u w:val="single"/>
        </w:rPr>
        <w:t xml:space="preserve">                    </w:t>
      </w:r>
    </w:p>
    <w:p w:rsidR="00BC569E" w:rsidRDefault="00F80DCF">
      <w:pPr>
        <w:spacing w:line="460" w:lineRule="exact"/>
        <w:rPr>
          <w:sz w:val="24"/>
        </w:rPr>
      </w:pPr>
      <w:r>
        <w:rPr>
          <w:sz w:val="24"/>
        </w:rPr>
        <w:t>项目编号：</w:t>
      </w:r>
      <w:r>
        <w:rPr>
          <w:sz w:val="24"/>
          <w:u w:val="single"/>
        </w:rPr>
        <w:t xml:space="preserve">                    </w:t>
      </w:r>
    </w:p>
    <w:p w:rsidR="00BC569E" w:rsidRDefault="00F80DCF">
      <w:pPr>
        <w:spacing w:line="460" w:lineRule="exact"/>
        <w:rPr>
          <w:sz w:val="24"/>
          <w:u w:val="single"/>
        </w:rPr>
      </w:pPr>
      <w:r>
        <w:rPr>
          <w:sz w:val="24"/>
        </w:rPr>
        <w:t>包号：</w:t>
      </w:r>
      <w:r>
        <w:rPr>
          <w:sz w:val="24"/>
          <w:u w:val="single"/>
        </w:rPr>
        <w:t xml:space="preserve">                        </w:t>
      </w:r>
    </w:p>
    <w:p w:rsidR="00BC569E" w:rsidRDefault="00BC569E">
      <w:pPr>
        <w:widowControl/>
        <w:jc w:val="left"/>
        <w:rPr>
          <w:sz w:val="24"/>
        </w:rPr>
      </w:pPr>
    </w:p>
    <w:p w:rsidR="00BC569E" w:rsidRDefault="00BC569E">
      <w:pPr>
        <w:widowControl/>
        <w:jc w:val="left"/>
        <w:rPr>
          <w:sz w:val="24"/>
        </w:rPr>
      </w:pPr>
    </w:p>
    <w:tbl>
      <w:tblPr>
        <w:tblStyle w:val="ac"/>
        <w:tblW w:w="5276" w:type="pct"/>
        <w:jc w:val="center"/>
        <w:tblLook w:val="04A0" w:firstRow="1" w:lastRow="0" w:firstColumn="1" w:lastColumn="0" w:noHBand="0" w:noVBand="1"/>
      </w:tblPr>
      <w:tblGrid>
        <w:gridCol w:w="760"/>
        <w:gridCol w:w="1223"/>
        <w:gridCol w:w="1221"/>
        <w:gridCol w:w="1991"/>
        <w:gridCol w:w="1207"/>
        <w:gridCol w:w="1293"/>
        <w:gridCol w:w="1297"/>
      </w:tblGrid>
      <w:tr w:rsidR="00BC569E">
        <w:trPr>
          <w:jc w:val="center"/>
        </w:trPr>
        <w:tc>
          <w:tcPr>
            <w:tcW w:w="423" w:type="pct"/>
            <w:vAlign w:val="center"/>
          </w:tcPr>
          <w:p w:rsidR="00BC569E" w:rsidRDefault="00F80DCF">
            <w:pPr>
              <w:spacing w:line="360" w:lineRule="auto"/>
              <w:jc w:val="center"/>
              <w:rPr>
                <w:b/>
                <w:szCs w:val="21"/>
              </w:rPr>
            </w:pPr>
            <w:r>
              <w:rPr>
                <w:b/>
                <w:szCs w:val="21"/>
              </w:rPr>
              <w:t>序号</w:t>
            </w:r>
          </w:p>
        </w:tc>
        <w:tc>
          <w:tcPr>
            <w:tcW w:w="680" w:type="pct"/>
            <w:vAlign w:val="center"/>
          </w:tcPr>
          <w:p w:rsidR="00BC569E" w:rsidRDefault="00F80DCF">
            <w:pPr>
              <w:spacing w:line="360" w:lineRule="auto"/>
              <w:jc w:val="center"/>
              <w:rPr>
                <w:b/>
                <w:szCs w:val="21"/>
              </w:rPr>
            </w:pPr>
            <w:r>
              <w:rPr>
                <w:b/>
                <w:szCs w:val="21"/>
              </w:rPr>
              <w:t>岗位名称</w:t>
            </w:r>
          </w:p>
        </w:tc>
        <w:tc>
          <w:tcPr>
            <w:tcW w:w="679" w:type="pct"/>
            <w:vAlign w:val="center"/>
          </w:tcPr>
          <w:p w:rsidR="00BC569E" w:rsidRDefault="00F80DCF">
            <w:pPr>
              <w:spacing w:line="360" w:lineRule="auto"/>
              <w:jc w:val="center"/>
              <w:rPr>
                <w:b/>
                <w:szCs w:val="21"/>
              </w:rPr>
            </w:pPr>
            <w:r>
              <w:rPr>
                <w:rFonts w:hint="eastAsia"/>
                <w:b/>
                <w:szCs w:val="21"/>
              </w:rPr>
              <w:t>投入</w:t>
            </w:r>
            <w:r>
              <w:rPr>
                <w:b/>
                <w:szCs w:val="21"/>
              </w:rPr>
              <w:t>人数</w:t>
            </w:r>
          </w:p>
        </w:tc>
        <w:tc>
          <w:tcPr>
            <w:tcW w:w="1107" w:type="pct"/>
            <w:vAlign w:val="center"/>
          </w:tcPr>
          <w:p w:rsidR="00BC569E" w:rsidRDefault="00F80DCF">
            <w:pPr>
              <w:spacing w:line="360" w:lineRule="auto"/>
              <w:jc w:val="center"/>
              <w:rPr>
                <w:b/>
                <w:szCs w:val="21"/>
              </w:rPr>
            </w:pPr>
            <w:r>
              <w:rPr>
                <w:rFonts w:hint="eastAsia"/>
                <w:b/>
                <w:szCs w:val="21"/>
              </w:rPr>
              <w:t>人员情况简介</w:t>
            </w:r>
          </w:p>
        </w:tc>
        <w:tc>
          <w:tcPr>
            <w:tcW w:w="671" w:type="pct"/>
            <w:vAlign w:val="center"/>
          </w:tcPr>
          <w:p w:rsidR="00BC569E" w:rsidRDefault="00F80DCF">
            <w:pPr>
              <w:spacing w:line="360" w:lineRule="auto"/>
              <w:jc w:val="center"/>
              <w:rPr>
                <w:b/>
                <w:szCs w:val="21"/>
              </w:rPr>
            </w:pPr>
            <w:r>
              <w:rPr>
                <w:rFonts w:hint="eastAsia"/>
                <w:b/>
                <w:szCs w:val="21"/>
              </w:rPr>
              <w:t>是否退休</w:t>
            </w:r>
          </w:p>
        </w:tc>
        <w:tc>
          <w:tcPr>
            <w:tcW w:w="719" w:type="pct"/>
            <w:vAlign w:val="center"/>
          </w:tcPr>
          <w:p w:rsidR="00BC569E" w:rsidRDefault="00F80DCF">
            <w:pPr>
              <w:spacing w:line="360" w:lineRule="auto"/>
              <w:jc w:val="center"/>
              <w:rPr>
                <w:b/>
                <w:szCs w:val="21"/>
              </w:rPr>
            </w:pPr>
            <w:r>
              <w:rPr>
                <w:b/>
                <w:szCs w:val="21"/>
              </w:rPr>
              <w:t>工作时间</w:t>
            </w:r>
          </w:p>
        </w:tc>
        <w:tc>
          <w:tcPr>
            <w:tcW w:w="721" w:type="pct"/>
          </w:tcPr>
          <w:p w:rsidR="00BC569E" w:rsidRDefault="00F80DCF">
            <w:pPr>
              <w:spacing w:line="360" w:lineRule="auto"/>
              <w:jc w:val="center"/>
              <w:rPr>
                <w:b/>
                <w:szCs w:val="21"/>
              </w:rPr>
            </w:pPr>
            <w:r>
              <w:rPr>
                <w:rFonts w:hint="eastAsia"/>
                <w:b/>
                <w:szCs w:val="21"/>
              </w:rPr>
              <w:t>备</w:t>
            </w:r>
            <w:r>
              <w:rPr>
                <w:rFonts w:hint="eastAsia"/>
                <w:b/>
                <w:szCs w:val="21"/>
              </w:rPr>
              <w:t>注</w:t>
            </w:r>
          </w:p>
        </w:tc>
      </w:tr>
      <w:tr w:rsidR="00BC569E">
        <w:trPr>
          <w:jc w:val="center"/>
        </w:trPr>
        <w:tc>
          <w:tcPr>
            <w:tcW w:w="423" w:type="pct"/>
            <w:vAlign w:val="center"/>
          </w:tcPr>
          <w:p w:rsidR="00BC569E" w:rsidRDefault="00BC569E">
            <w:pPr>
              <w:spacing w:line="360" w:lineRule="auto"/>
              <w:jc w:val="center"/>
              <w:rPr>
                <w:szCs w:val="21"/>
              </w:rPr>
            </w:pPr>
          </w:p>
        </w:tc>
        <w:tc>
          <w:tcPr>
            <w:tcW w:w="680" w:type="pct"/>
            <w:vAlign w:val="center"/>
          </w:tcPr>
          <w:p w:rsidR="00BC569E" w:rsidRDefault="00BC569E">
            <w:pPr>
              <w:spacing w:line="360" w:lineRule="auto"/>
              <w:jc w:val="center"/>
              <w:rPr>
                <w:szCs w:val="21"/>
              </w:rPr>
            </w:pPr>
          </w:p>
        </w:tc>
        <w:tc>
          <w:tcPr>
            <w:tcW w:w="679" w:type="pct"/>
            <w:vAlign w:val="center"/>
          </w:tcPr>
          <w:p w:rsidR="00BC569E" w:rsidRDefault="00BC569E">
            <w:pPr>
              <w:spacing w:line="360" w:lineRule="auto"/>
              <w:jc w:val="center"/>
              <w:rPr>
                <w:szCs w:val="21"/>
              </w:rPr>
            </w:pPr>
          </w:p>
        </w:tc>
        <w:tc>
          <w:tcPr>
            <w:tcW w:w="1107" w:type="pct"/>
            <w:vAlign w:val="center"/>
          </w:tcPr>
          <w:p w:rsidR="00BC569E" w:rsidRDefault="00BC569E">
            <w:pPr>
              <w:spacing w:line="360" w:lineRule="auto"/>
              <w:jc w:val="center"/>
              <w:rPr>
                <w:szCs w:val="21"/>
              </w:rPr>
            </w:pPr>
          </w:p>
        </w:tc>
        <w:tc>
          <w:tcPr>
            <w:tcW w:w="671" w:type="pct"/>
            <w:vAlign w:val="center"/>
          </w:tcPr>
          <w:p w:rsidR="00BC569E" w:rsidRDefault="00BC569E">
            <w:pPr>
              <w:spacing w:line="360" w:lineRule="auto"/>
              <w:jc w:val="center"/>
              <w:rPr>
                <w:szCs w:val="21"/>
              </w:rPr>
            </w:pPr>
          </w:p>
        </w:tc>
        <w:tc>
          <w:tcPr>
            <w:tcW w:w="719" w:type="pct"/>
            <w:vAlign w:val="center"/>
          </w:tcPr>
          <w:p w:rsidR="00BC569E" w:rsidRDefault="00BC569E">
            <w:pPr>
              <w:spacing w:line="360" w:lineRule="auto"/>
              <w:jc w:val="center"/>
              <w:rPr>
                <w:szCs w:val="21"/>
              </w:rPr>
            </w:pPr>
          </w:p>
        </w:tc>
        <w:tc>
          <w:tcPr>
            <w:tcW w:w="721" w:type="pct"/>
          </w:tcPr>
          <w:p w:rsidR="00BC569E" w:rsidRDefault="00BC569E">
            <w:pPr>
              <w:spacing w:line="360" w:lineRule="auto"/>
              <w:jc w:val="center"/>
              <w:rPr>
                <w:szCs w:val="21"/>
              </w:rPr>
            </w:pPr>
          </w:p>
        </w:tc>
      </w:tr>
      <w:tr w:rsidR="00BC569E">
        <w:trPr>
          <w:jc w:val="center"/>
        </w:trPr>
        <w:tc>
          <w:tcPr>
            <w:tcW w:w="423" w:type="pct"/>
            <w:vAlign w:val="center"/>
          </w:tcPr>
          <w:p w:rsidR="00BC569E" w:rsidRDefault="00BC569E">
            <w:pPr>
              <w:spacing w:line="360" w:lineRule="auto"/>
              <w:jc w:val="center"/>
              <w:rPr>
                <w:szCs w:val="21"/>
              </w:rPr>
            </w:pPr>
          </w:p>
        </w:tc>
        <w:tc>
          <w:tcPr>
            <w:tcW w:w="680" w:type="pct"/>
            <w:vAlign w:val="center"/>
          </w:tcPr>
          <w:p w:rsidR="00BC569E" w:rsidRDefault="00BC569E">
            <w:pPr>
              <w:spacing w:line="360" w:lineRule="auto"/>
              <w:jc w:val="center"/>
              <w:rPr>
                <w:szCs w:val="21"/>
              </w:rPr>
            </w:pPr>
          </w:p>
        </w:tc>
        <w:tc>
          <w:tcPr>
            <w:tcW w:w="679" w:type="pct"/>
            <w:vAlign w:val="center"/>
          </w:tcPr>
          <w:p w:rsidR="00BC569E" w:rsidRDefault="00BC569E">
            <w:pPr>
              <w:spacing w:line="360" w:lineRule="auto"/>
              <w:jc w:val="center"/>
              <w:rPr>
                <w:szCs w:val="21"/>
              </w:rPr>
            </w:pPr>
          </w:p>
        </w:tc>
        <w:tc>
          <w:tcPr>
            <w:tcW w:w="1107" w:type="pct"/>
            <w:vAlign w:val="center"/>
          </w:tcPr>
          <w:p w:rsidR="00BC569E" w:rsidRDefault="00BC569E">
            <w:pPr>
              <w:spacing w:line="360" w:lineRule="auto"/>
              <w:jc w:val="center"/>
              <w:rPr>
                <w:szCs w:val="21"/>
              </w:rPr>
            </w:pPr>
          </w:p>
        </w:tc>
        <w:tc>
          <w:tcPr>
            <w:tcW w:w="671" w:type="pct"/>
            <w:vAlign w:val="center"/>
          </w:tcPr>
          <w:p w:rsidR="00BC569E" w:rsidRDefault="00BC569E">
            <w:pPr>
              <w:spacing w:line="360" w:lineRule="auto"/>
              <w:jc w:val="center"/>
              <w:rPr>
                <w:szCs w:val="21"/>
              </w:rPr>
            </w:pPr>
          </w:p>
        </w:tc>
        <w:tc>
          <w:tcPr>
            <w:tcW w:w="719" w:type="pct"/>
            <w:vAlign w:val="center"/>
          </w:tcPr>
          <w:p w:rsidR="00BC569E" w:rsidRDefault="00BC569E">
            <w:pPr>
              <w:spacing w:line="360" w:lineRule="auto"/>
              <w:jc w:val="center"/>
              <w:rPr>
                <w:szCs w:val="21"/>
              </w:rPr>
            </w:pPr>
          </w:p>
        </w:tc>
        <w:tc>
          <w:tcPr>
            <w:tcW w:w="721" w:type="pct"/>
          </w:tcPr>
          <w:p w:rsidR="00BC569E" w:rsidRDefault="00BC569E">
            <w:pPr>
              <w:spacing w:line="360" w:lineRule="auto"/>
              <w:jc w:val="center"/>
              <w:rPr>
                <w:szCs w:val="21"/>
              </w:rPr>
            </w:pPr>
          </w:p>
        </w:tc>
      </w:tr>
      <w:tr w:rsidR="00BC569E">
        <w:trPr>
          <w:jc w:val="center"/>
        </w:trPr>
        <w:tc>
          <w:tcPr>
            <w:tcW w:w="423" w:type="pct"/>
            <w:vAlign w:val="center"/>
          </w:tcPr>
          <w:p w:rsidR="00BC569E" w:rsidRDefault="00BC569E">
            <w:pPr>
              <w:spacing w:line="360" w:lineRule="auto"/>
              <w:jc w:val="center"/>
              <w:rPr>
                <w:szCs w:val="21"/>
              </w:rPr>
            </w:pPr>
          </w:p>
        </w:tc>
        <w:tc>
          <w:tcPr>
            <w:tcW w:w="680" w:type="pct"/>
            <w:vAlign w:val="center"/>
          </w:tcPr>
          <w:p w:rsidR="00BC569E" w:rsidRDefault="00BC569E">
            <w:pPr>
              <w:spacing w:line="360" w:lineRule="auto"/>
              <w:jc w:val="center"/>
              <w:rPr>
                <w:szCs w:val="21"/>
              </w:rPr>
            </w:pPr>
          </w:p>
        </w:tc>
        <w:tc>
          <w:tcPr>
            <w:tcW w:w="679" w:type="pct"/>
            <w:vAlign w:val="center"/>
          </w:tcPr>
          <w:p w:rsidR="00BC569E" w:rsidRDefault="00BC569E">
            <w:pPr>
              <w:spacing w:line="360" w:lineRule="auto"/>
              <w:jc w:val="center"/>
              <w:rPr>
                <w:szCs w:val="21"/>
              </w:rPr>
            </w:pPr>
          </w:p>
        </w:tc>
        <w:tc>
          <w:tcPr>
            <w:tcW w:w="1107" w:type="pct"/>
            <w:vAlign w:val="center"/>
          </w:tcPr>
          <w:p w:rsidR="00BC569E" w:rsidRDefault="00BC569E">
            <w:pPr>
              <w:spacing w:line="360" w:lineRule="auto"/>
              <w:jc w:val="center"/>
              <w:rPr>
                <w:szCs w:val="21"/>
              </w:rPr>
            </w:pPr>
          </w:p>
        </w:tc>
        <w:tc>
          <w:tcPr>
            <w:tcW w:w="671" w:type="pct"/>
            <w:vAlign w:val="center"/>
          </w:tcPr>
          <w:p w:rsidR="00BC569E" w:rsidRDefault="00BC569E">
            <w:pPr>
              <w:spacing w:line="360" w:lineRule="auto"/>
              <w:jc w:val="center"/>
              <w:rPr>
                <w:szCs w:val="21"/>
              </w:rPr>
            </w:pPr>
          </w:p>
        </w:tc>
        <w:tc>
          <w:tcPr>
            <w:tcW w:w="719" w:type="pct"/>
            <w:vAlign w:val="center"/>
          </w:tcPr>
          <w:p w:rsidR="00BC569E" w:rsidRDefault="00BC569E">
            <w:pPr>
              <w:spacing w:line="360" w:lineRule="auto"/>
              <w:jc w:val="center"/>
              <w:rPr>
                <w:szCs w:val="21"/>
              </w:rPr>
            </w:pPr>
          </w:p>
        </w:tc>
        <w:tc>
          <w:tcPr>
            <w:tcW w:w="721" w:type="pct"/>
          </w:tcPr>
          <w:p w:rsidR="00BC569E" w:rsidRDefault="00BC569E">
            <w:pPr>
              <w:spacing w:line="360" w:lineRule="auto"/>
              <w:jc w:val="center"/>
              <w:rPr>
                <w:szCs w:val="21"/>
              </w:rPr>
            </w:pPr>
          </w:p>
        </w:tc>
      </w:tr>
      <w:tr w:rsidR="00BC569E">
        <w:trPr>
          <w:jc w:val="center"/>
        </w:trPr>
        <w:tc>
          <w:tcPr>
            <w:tcW w:w="423" w:type="pct"/>
            <w:vAlign w:val="center"/>
          </w:tcPr>
          <w:p w:rsidR="00BC569E" w:rsidRDefault="00BC569E">
            <w:pPr>
              <w:spacing w:line="360" w:lineRule="auto"/>
              <w:jc w:val="center"/>
              <w:rPr>
                <w:szCs w:val="21"/>
              </w:rPr>
            </w:pPr>
          </w:p>
        </w:tc>
        <w:tc>
          <w:tcPr>
            <w:tcW w:w="680" w:type="pct"/>
            <w:vAlign w:val="center"/>
          </w:tcPr>
          <w:p w:rsidR="00BC569E" w:rsidRDefault="00BC569E">
            <w:pPr>
              <w:spacing w:line="360" w:lineRule="auto"/>
              <w:jc w:val="center"/>
              <w:rPr>
                <w:szCs w:val="21"/>
              </w:rPr>
            </w:pPr>
          </w:p>
        </w:tc>
        <w:tc>
          <w:tcPr>
            <w:tcW w:w="679" w:type="pct"/>
            <w:vAlign w:val="center"/>
          </w:tcPr>
          <w:p w:rsidR="00BC569E" w:rsidRDefault="00BC569E">
            <w:pPr>
              <w:spacing w:line="360" w:lineRule="auto"/>
              <w:jc w:val="center"/>
              <w:rPr>
                <w:szCs w:val="21"/>
              </w:rPr>
            </w:pPr>
          </w:p>
        </w:tc>
        <w:tc>
          <w:tcPr>
            <w:tcW w:w="1107" w:type="pct"/>
            <w:vAlign w:val="center"/>
          </w:tcPr>
          <w:p w:rsidR="00BC569E" w:rsidRDefault="00BC569E">
            <w:pPr>
              <w:spacing w:line="360" w:lineRule="auto"/>
              <w:jc w:val="center"/>
              <w:rPr>
                <w:szCs w:val="21"/>
              </w:rPr>
            </w:pPr>
          </w:p>
        </w:tc>
        <w:tc>
          <w:tcPr>
            <w:tcW w:w="671" w:type="pct"/>
            <w:vAlign w:val="center"/>
          </w:tcPr>
          <w:p w:rsidR="00BC569E" w:rsidRDefault="00BC569E">
            <w:pPr>
              <w:spacing w:line="360" w:lineRule="auto"/>
              <w:jc w:val="center"/>
              <w:rPr>
                <w:szCs w:val="21"/>
              </w:rPr>
            </w:pPr>
          </w:p>
        </w:tc>
        <w:tc>
          <w:tcPr>
            <w:tcW w:w="719" w:type="pct"/>
            <w:vAlign w:val="center"/>
          </w:tcPr>
          <w:p w:rsidR="00BC569E" w:rsidRDefault="00BC569E">
            <w:pPr>
              <w:spacing w:line="360" w:lineRule="auto"/>
              <w:jc w:val="center"/>
              <w:rPr>
                <w:szCs w:val="21"/>
              </w:rPr>
            </w:pPr>
          </w:p>
        </w:tc>
        <w:tc>
          <w:tcPr>
            <w:tcW w:w="721" w:type="pct"/>
          </w:tcPr>
          <w:p w:rsidR="00BC569E" w:rsidRDefault="00BC569E">
            <w:pPr>
              <w:spacing w:line="360" w:lineRule="auto"/>
              <w:jc w:val="center"/>
              <w:rPr>
                <w:szCs w:val="21"/>
              </w:rPr>
            </w:pPr>
          </w:p>
        </w:tc>
      </w:tr>
      <w:tr w:rsidR="00BC569E">
        <w:trPr>
          <w:jc w:val="center"/>
        </w:trPr>
        <w:tc>
          <w:tcPr>
            <w:tcW w:w="423" w:type="pct"/>
            <w:vAlign w:val="center"/>
          </w:tcPr>
          <w:p w:rsidR="00BC569E" w:rsidRDefault="00BC569E">
            <w:pPr>
              <w:spacing w:line="360" w:lineRule="auto"/>
              <w:jc w:val="center"/>
              <w:rPr>
                <w:szCs w:val="21"/>
              </w:rPr>
            </w:pPr>
          </w:p>
        </w:tc>
        <w:tc>
          <w:tcPr>
            <w:tcW w:w="680" w:type="pct"/>
            <w:vAlign w:val="center"/>
          </w:tcPr>
          <w:p w:rsidR="00BC569E" w:rsidRDefault="00BC569E">
            <w:pPr>
              <w:spacing w:line="360" w:lineRule="auto"/>
              <w:jc w:val="center"/>
              <w:rPr>
                <w:szCs w:val="21"/>
              </w:rPr>
            </w:pPr>
          </w:p>
        </w:tc>
        <w:tc>
          <w:tcPr>
            <w:tcW w:w="679" w:type="pct"/>
            <w:vAlign w:val="center"/>
          </w:tcPr>
          <w:p w:rsidR="00BC569E" w:rsidRDefault="00BC569E">
            <w:pPr>
              <w:spacing w:line="360" w:lineRule="auto"/>
              <w:jc w:val="center"/>
              <w:rPr>
                <w:szCs w:val="21"/>
              </w:rPr>
            </w:pPr>
          </w:p>
        </w:tc>
        <w:tc>
          <w:tcPr>
            <w:tcW w:w="1107" w:type="pct"/>
            <w:vAlign w:val="center"/>
          </w:tcPr>
          <w:p w:rsidR="00BC569E" w:rsidRDefault="00BC569E">
            <w:pPr>
              <w:spacing w:line="360" w:lineRule="auto"/>
              <w:jc w:val="center"/>
              <w:rPr>
                <w:szCs w:val="21"/>
              </w:rPr>
            </w:pPr>
          </w:p>
        </w:tc>
        <w:tc>
          <w:tcPr>
            <w:tcW w:w="671" w:type="pct"/>
            <w:vAlign w:val="center"/>
          </w:tcPr>
          <w:p w:rsidR="00BC569E" w:rsidRDefault="00BC569E">
            <w:pPr>
              <w:spacing w:line="360" w:lineRule="auto"/>
              <w:jc w:val="center"/>
              <w:rPr>
                <w:szCs w:val="21"/>
              </w:rPr>
            </w:pPr>
          </w:p>
        </w:tc>
        <w:tc>
          <w:tcPr>
            <w:tcW w:w="719" w:type="pct"/>
            <w:vAlign w:val="center"/>
          </w:tcPr>
          <w:p w:rsidR="00BC569E" w:rsidRDefault="00BC569E">
            <w:pPr>
              <w:spacing w:line="360" w:lineRule="auto"/>
              <w:jc w:val="center"/>
              <w:rPr>
                <w:szCs w:val="21"/>
              </w:rPr>
            </w:pPr>
          </w:p>
        </w:tc>
        <w:tc>
          <w:tcPr>
            <w:tcW w:w="721" w:type="pct"/>
          </w:tcPr>
          <w:p w:rsidR="00BC569E" w:rsidRDefault="00BC569E">
            <w:pPr>
              <w:spacing w:line="360" w:lineRule="auto"/>
              <w:jc w:val="center"/>
              <w:rPr>
                <w:szCs w:val="21"/>
              </w:rPr>
            </w:pPr>
          </w:p>
        </w:tc>
      </w:tr>
      <w:tr w:rsidR="00BC569E">
        <w:trPr>
          <w:jc w:val="center"/>
        </w:trPr>
        <w:tc>
          <w:tcPr>
            <w:tcW w:w="423" w:type="pct"/>
            <w:vAlign w:val="center"/>
          </w:tcPr>
          <w:p w:rsidR="00BC569E" w:rsidRDefault="00BC569E">
            <w:pPr>
              <w:spacing w:line="360" w:lineRule="auto"/>
              <w:jc w:val="center"/>
              <w:rPr>
                <w:szCs w:val="21"/>
              </w:rPr>
            </w:pPr>
          </w:p>
        </w:tc>
        <w:tc>
          <w:tcPr>
            <w:tcW w:w="680" w:type="pct"/>
            <w:vAlign w:val="center"/>
          </w:tcPr>
          <w:p w:rsidR="00BC569E" w:rsidRDefault="00BC569E">
            <w:pPr>
              <w:spacing w:line="360" w:lineRule="auto"/>
              <w:jc w:val="center"/>
              <w:rPr>
                <w:szCs w:val="21"/>
              </w:rPr>
            </w:pPr>
          </w:p>
        </w:tc>
        <w:tc>
          <w:tcPr>
            <w:tcW w:w="679" w:type="pct"/>
            <w:vAlign w:val="center"/>
          </w:tcPr>
          <w:p w:rsidR="00BC569E" w:rsidRDefault="00BC569E">
            <w:pPr>
              <w:spacing w:line="360" w:lineRule="auto"/>
              <w:jc w:val="center"/>
              <w:rPr>
                <w:szCs w:val="21"/>
              </w:rPr>
            </w:pPr>
          </w:p>
        </w:tc>
        <w:tc>
          <w:tcPr>
            <w:tcW w:w="1107" w:type="pct"/>
            <w:vAlign w:val="center"/>
          </w:tcPr>
          <w:p w:rsidR="00BC569E" w:rsidRDefault="00BC569E">
            <w:pPr>
              <w:spacing w:line="360" w:lineRule="auto"/>
              <w:jc w:val="center"/>
              <w:rPr>
                <w:szCs w:val="21"/>
              </w:rPr>
            </w:pPr>
          </w:p>
        </w:tc>
        <w:tc>
          <w:tcPr>
            <w:tcW w:w="671" w:type="pct"/>
            <w:vAlign w:val="center"/>
          </w:tcPr>
          <w:p w:rsidR="00BC569E" w:rsidRDefault="00BC569E">
            <w:pPr>
              <w:spacing w:line="360" w:lineRule="auto"/>
              <w:jc w:val="center"/>
              <w:rPr>
                <w:szCs w:val="21"/>
              </w:rPr>
            </w:pPr>
          </w:p>
        </w:tc>
        <w:tc>
          <w:tcPr>
            <w:tcW w:w="719" w:type="pct"/>
            <w:vAlign w:val="center"/>
          </w:tcPr>
          <w:p w:rsidR="00BC569E" w:rsidRDefault="00BC569E">
            <w:pPr>
              <w:spacing w:line="360" w:lineRule="auto"/>
              <w:jc w:val="center"/>
              <w:rPr>
                <w:szCs w:val="21"/>
              </w:rPr>
            </w:pPr>
          </w:p>
        </w:tc>
        <w:tc>
          <w:tcPr>
            <w:tcW w:w="721" w:type="pct"/>
          </w:tcPr>
          <w:p w:rsidR="00BC569E" w:rsidRDefault="00BC569E">
            <w:pPr>
              <w:spacing w:line="360" w:lineRule="auto"/>
              <w:jc w:val="center"/>
              <w:rPr>
                <w:szCs w:val="21"/>
              </w:rPr>
            </w:pPr>
          </w:p>
        </w:tc>
      </w:tr>
      <w:tr w:rsidR="00BC569E">
        <w:trPr>
          <w:jc w:val="center"/>
        </w:trPr>
        <w:tc>
          <w:tcPr>
            <w:tcW w:w="1103" w:type="pct"/>
            <w:gridSpan w:val="2"/>
            <w:vAlign w:val="center"/>
          </w:tcPr>
          <w:p w:rsidR="00BC569E" w:rsidRDefault="00F80DCF">
            <w:pPr>
              <w:spacing w:line="360" w:lineRule="auto"/>
              <w:jc w:val="center"/>
              <w:rPr>
                <w:szCs w:val="21"/>
              </w:rPr>
            </w:pPr>
            <w:r>
              <w:rPr>
                <w:rFonts w:hint="eastAsia"/>
                <w:szCs w:val="21"/>
              </w:rPr>
              <w:t>合计人数</w:t>
            </w:r>
          </w:p>
        </w:tc>
        <w:tc>
          <w:tcPr>
            <w:tcW w:w="3897" w:type="pct"/>
            <w:gridSpan w:val="5"/>
            <w:vAlign w:val="center"/>
          </w:tcPr>
          <w:p w:rsidR="00BC569E" w:rsidRDefault="00BC569E">
            <w:pPr>
              <w:spacing w:line="360" w:lineRule="auto"/>
              <w:jc w:val="center"/>
              <w:rPr>
                <w:szCs w:val="21"/>
              </w:rPr>
            </w:pPr>
          </w:p>
        </w:tc>
      </w:tr>
    </w:tbl>
    <w:p w:rsidR="00BC569E" w:rsidRDefault="00F80DCF">
      <w:pPr>
        <w:widowControl/>
        <w:spacing w:line="360" w:lineRule="auto"/>
        <w:ind w:firstLineChars="200" w:firstLine="480"/>
        <w:jc w:val="left"/>
        <w:rPr>
          <w:sz w:val="24"/>
        </w:rPr>
      </w:pPr>
      <w:r>
        <w:rPr>
          <w:rFonts w:hint="eastAsia"/>
          <w:sz w:val="24"/>
        </w:rPr>
        <w:t>我公司承诺上述人员身体健康，一旦我公司获得成交，承诺上述人员投入本项目服务，非经采购人同意，不随意更换人员。</w:t>
      </w:r>
    </w:p>
    <w:p w:rsidR="00BC569E" w:rsidRDefault="00F80DCF">
      <w:pPr>
        <w:widowControl/>
        <w:spacing w:line="360" w:lineRule="auto"/>
        <w:ind w:firstLineChars="200" w:firstLine="480"/>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BC569E" w:rsidRDefault="00BC569E">
      <w:pPr>
        <w:widowControl/>
        <w:jc w:val="left"/>
        <w:rPr>
          <w:sz w:val="24"/>
        </w:rPr>
      </w:pPr>
    </w:p>
    <w:p w:rsidR="00BC569E" w:rsidRDefault="00BC569E">
      <w:pPr>
        <w:widowControl/>
        <w:jc w:val="left"/>
        <w:rPr>
          <w:sz w:val="24"/>
        </w:rPr>
      </w:pPr>
    </w:p>
    <w:p w:rsidR="00BC569E" w:rsidRDefault="00BC569E">
      <w:pPr>
        <w:widowControl/>
        <w:jc w:val="left"/>
        <w:rPr>
          <w:sz w:val="24"/>
        </w:rPr>
      </w:pPr>
    </w:p>
    <w:p w:rsidR="00BC569E" w:rsidRDefault="00BC569E">
      <w:pPr>
        <w:widowControl/>
        <w:jc w:val="left"/>
        <w:rPr>
          <w:sz w:val="24"/>
        </w:rPr>
      </w:pPr>
    </w:p>
    <w:p w:rsidR="00BC569E" w:rsidRDefault="00F80DCF">
      <w:pPr>
        <w:spacing w:line="360" w:lineRule="auto"/>
        <w:ind w:right="84" w:firstLineChars="100" w:firstLine="240"/>
        <w:rPr>
          <w:sz w:val="24"/>
        </w:rPr>
      </w:pPr>
      <w:r>
        <w:rPr>
          <w:sz w:val="24"/>
        </w:rPr>
        <w:t>投标人名称：</w:t>
      </w:r>
    </w:p>
    <w:p w:rsidR="00BC569E" w:rsidRDefault="00BC569E">
      <w:pPr>
        <w:spacing w:line="360" w:lineRule="auto"/>
        <w:ind w:right="84" w:firstLineChars="100" w:firstLine="240"/>
        <w:rPr>
          <w:sz w:val="24"/>
        </w:rPr>
      </w:pPr>
    </w:p>
    <w:p w:rsidR="00BC569E" w:rsidRDefault="00F80DCF">
      <w:pPr>
        <w:spacing w:line="360" w:lineRule="auto"/>
        <w:ind w:right="84" w:firstLineChars="100" w:firstLine="24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C569E" w:rsidRDefault="00BC569E">
      <w:pPr>
        <w:spacing w:line="460" w:lineRule="exact"/>
        <w:ind w:left="192"/>
        <w:rPr>
          <w:b/>
          <w:sz w:val="24"/>
        </w:rPr>
      </w:pPr>
    </w:p>
    <w:p w:rsidR="00BC569E" w:rsidRDefault="00BC569E">
      <w:pPr>
        <w:spacing w:line="460" w:lineRule="exact"/>
        <w:ind w:left="192"/>
        <w:rPr>
          <w:b/>
          <w:sz w:val="24"/>
        </w:rPr>
      </w:pPr>
    </w:p>
    <w:p w:rsidR="00BC569E" w:rsidRDefault="00F80DCF">
      <w:pPr>
        <w:widowControl/>
        <w:jc w:val="left"/>
        <w:rPr>
          <w:b/>
          <w:sz w:val="24"/>
        </w:rPr>
      </w:pPr>
      <w:r>
        <w:rPr>
          <w:b/>
          <w:sz w:val="24"/>
        </w:rPr>
        <w:br w:type="page"/>
      </w:r>
    </w:p>
    <w:p w:rsidR="00BC569E" w:rsidRDefault="00F80DCF">
      <w:pPr>
        <w:spacing w:line="460" w:lineRule="exact"/>
        <w:rPr>
          <w:b/>
          <w:sz w:val="24"/>
        </w:rPr>
      </w:pPr>
      <w:r>
        <w:rPr>
          <w:b/>
          <w:sz w:val="24"/>
        </w:rPr>
        <w:t>附件</w:t>
      </w:r>
      <w:r>
        <w:rPr>
          <w:b/>
          <w:sz w:val="24"/>
        </w:rPr>
        <w:t>5</w:t>
      </w:r>
      <w:r>
        <w:rPr>
          <w:b/>
          <w:sz w:val="24"/>
        </w:rPr>
        <w:t>：评分因素中要求的各项方案、证明材料等</w:t>
      </w:r>
    </w:p>
    <w:p w:rsidR="00BC569E" w:rsidRDefault="00BC569E">
      <w:pPr>
        <w:spacing w:line="360" w:lineRule="auto"/>
        <w:ind w:firstLineChars="200" w:firstLine="480"/>
        <w:rPr>
          <w:bCs/>
          <w:color w:val="000000"/>
          <w:sz w:val="24"/>
        </w:rPr>
      </w:pPr>
    </w:p>
    <w:p w:rsidR="00BC569E" w:rsidRDefault="00F80DCF">
      <w:pPr>
        <w:spacing w:line="360" w:lineRule="auto"/>
        <w:ind w:firstLineChars="200" w:firstLine="480"/>
        <w:rPr>
          <w:color w:val="000000"/>
          <w:sz w:val="24"/>
        </w:rPr>
      </w:pPr>
      <w:r>
        <w:rPr>
          <w:bCs/>
          <w:color w:val="000000"/>
          <w:sz w:val="24"/>
        </w:rPr>
        <w:t>请投标人根据磋商文件</w:t>
      </w:r>
      <w:r>
        <w:rPr>
          <w:bCs/>
          <w:color w:val="000000"/>
          <w:sz w:val="24"/>
        </w:rPr>
        <w:t>“</w:t>
      </w:r>
      <w:r>
        <w:rPr>
          <w:bCs/>
          <w:color w:val="000000"/>
          <w:sz w:val="24"/>
        </w:rPr>
        <w:t>评分因素及评审标准</w:t>
      </w:r>
      <w:r>
        <w:rPr>
          <w:bCs/>
          <w:color w:val="000000"/>
          <w:sz w:val="24"/>
        </w:rPr>
        <w:t>”</w:t>
      </w:r>
      <w:r>
        <w:rPr>
          <w:bCs/>
          <w:color w:val="000000"/>
          <w:sz w:val="24"/>
        </w:rPr>
        <w:t>中的</w:t>
      </w:r>
      <w:r>
        <w:rPr>
          <w:color w:val="000000"/>
          <w:sz w:val="24"/>
        </w:rPr>
        <w:t>要求，按顺序提供详细的方案、证明材料等。</w:t>
      </w:r>
    </w:p>
    <w:p w:rsidR="00BC569E" w:rsidRDefault="00F80DCF">
      <w:pPr>
        <w:spacing w:line="360" w:lineRule="auto"/>
        <w:ind w:firstLineChars="200" w:firstLine="480"/>
        <w:rPr>
          <w:color w:val="000000"/>
          <w:sz w:val="24"/>
        </w:rPr>
      </w:pPr>
      <w:r>
        <w:rPr>
          <w:color w:val="000000"/>
          <w:sz w:val="24"/>
        </w:rPr>
        <w:t>投标人将专项服务委托专业公司承担的，应当进行说明。</w:t>
      </w: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BC569E">
      <w:pPr>
        <w:spacing w:line="460" w:lineRule="exact"/>
        <w:ind w:left="192"/>
        <w:jc w:val="left"/>
        <w:rPr>
          <w:sz w:val="24"/>
        </w:rPr>
      </w:pPr>
    </w:p>
    <w:p w:rsidR="00BC569E" w:rsidRDefault="00F80DCF">
      <w:pPr>
        <w:spacing w:line="360" w:lineRule="auto"/>
        <w:ind w:firstLineChars="1700" w:firstLine="4080"/>
        <w:rPr>
          <w:sz w:val="24"/>
        </w:rPr>
      </w:pPr>
      <w:r>
        <w:rPr>
          <w:sz w:val="24"/>
        </w:rPr>
        <w:t>投标人名称：</w:t>
      </w:r>
    </w:p>
    <w:p w:rsidR="00BC569E" w:rsidRDefault="00BC569E">
      <w:pPr>
        <w:spacing w:line="360" w:lineRule="auto"/>
        <w:ind w:firstLineChars="1700" w:firstLine="4080"/>
        <w:rPr>
          <w:sz w:val="24"/>
        </w:rPr>
      </w:pPr>
    </w:p>
    <w:p w:rsidR="00BC569E" w:rsidRDefault="00F80DCF">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C569E" w:rsidRDefault="00BC569E">
      <w:pPr>
        <w:spacing w:line="460" w:lineRule="exact"/>
        <w:ind w:left="192"/>
        <w:jc w:val="left"/>
        <w:rPr>
          <w:sz w:val="24"/>
        </w:rPr>
      </w:pPr>
    </w:p>
    <w:p w:rsidR="00BC569E" w:rsidRDefault="00F80DCF">
      <w:pPr>
        <w:spacing w:line="480" w:lineRule="auto"/>
      </w:pPr>
      <w:r>
        <w:rPr>
          <w:b/>
          <w:sz w:val="24"/>
        </w:rPr>
        <w:br w:type="page"/>
      </w:r>
      <w:r>
        <w:rPr>
          <w:b/>
          <w:sz w:val="24"/>
        </w:rPr>
        <w:t>附件</w:t>
      </w:r>
      <w:r>
        <w:rPr>
          <w:b/>
          <w:sz w:val="24"/>
        </w:rPr>
        <w:t>6</w:t>
      </w:r>
    </w:p>
    <w:p w:rsidR="00BC569E" w:rsidRDefault="00F80DCF">
      <w:pPr>
        <w:spacing w:line="560" w:lineRule="exact"/>
        <w:jc w:val="center"/>
        <w:rPr>
          <w:b/>
          <w:sz w:val="24"/>
        </w:rPr>
      </w:pPr>
      <w:r>
        <w:rPr>
          <w:b/>
          <w:sz w:val="24"/>
        </w:rPr>
        <w:t>投标人</w:t>
      </w:r>
      <w:r>
        <w:rPr>
          <w:rFonts w:hint="eastAsia"/>
          <w:b/>
          <w:sz w:val="24"/>
        </w:rPr>
        <w:t>业绩</w:t>
      </w:r>
    </w:p>
    <w:p w:rsidR="00BC569E" w:rsidRDefault="00F80DCF">
      <w:pPr>
        <w:spacing w:line="460" w:lineRule="exact"/>
        <w:ind w:left="192"/>
        <w:rPr>
          <w:sz w:val="24"/>
        </w:rPr>
      </w:pPr>
      <w:r>
        <w:rPr>
          <w:sz w:val="24"/>
        </w:rPr>
        <w:t>项目名称：</w:t>
      </w:r>
      <w:r>
        <w:rPr>
          <w:sz w:val="24"/>
          <w:u w:val="single"/>
        </w:rPr>
        <w:t xml:space="preserve">                    </w:t>
      </w:r>
      <w:r>
        <w:rPr>
          <w:sz w:val="24"/>
        </w:rPr>
        <w:t xml:space="preserve">                  </w:t>
      </w:r>
    </w:p>
    <w:p w:rsidR="00BC569E" w:rsidRDefault="00F80DCF">
      <w:pPr>
        <w:spacing w:line="460" w:lineRule="exact"/>
        <w:ind w:left="192"/>
        <w:rPr>
          <w:sz w:val="24"/>
        </w:rPr>
      </w:pPr>
      <w:r>
        <w:rPr>
          <w:sz w:val="24"/>
        </w:rPr>
        <w:t>项目编号：</w:t>
      </w:r>
      <w:r>
        <w:rPr>
          <w:sz w:val="24"/>
          <w:u w:val="single"/>
        </w:rPr>
        <w:t xml:space="preserve">                    </w:t>
      </w:r>
      <w:r>
        <w:rPr>
          <w:sz w:val="24"/>
        </w:rPr>
        <w:t xml:space="preserve">                 </w:t>
      </w:r>
    </w:p>
    <w:p w:rsidR="00BC569E" w:rsidRDefault="00F80DCF">
      <w:pPr>
        <w:spacing w:line="460" w:lineRule="exact"/>
        <w:ind w:left="192"/>
        <w:rPr>
          <w:sz w:val="24"/>
        </w:rPr>
      </w:pP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4"/>
        <w:gridCol w:w="1028"/>
        <w:gridCol w:w="1314"/>
        <w:gridCol w:w="1597"/>
        <w:gridCol w:w="1168"/>
        <w:gridCol w:w="1026"/>
      </w:tblGrid>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F80DCF">
            <w:pPr>
              <w:jc w:val="center"/>
              <w:rPr>
                <w:sz w:val="24"/>
              </w:rPr>
            </w:pPr>
            <w:r>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BC569E" w:rsidRDefault="00F80DCF">
            <w:pPr>
              <w:jc w:val="center"/>
              <w:rPr>
                <w:sz w:val="24"/>
              </w:rPr>
            </w:pPr>
            <w:r>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BC569E" w:rsidRDefault="00F80DCF">
            <w:pPr>
              <w:jc w:val="center"/>
              <w:rPr>
                <w:sz w:val="24"/>
              </w:rPr>
            </w:pPr>
            <w:r>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BC569E" w:rsidRDefault="00F80DCF">
            <w:pPr>
              <w:jc w:val="center"/>
              <w:rPr>
                <w:sz w:val="24"/>
              </w:rPr>
            </w:pPr>
            <w:r>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BC569E" w:rsidRDefault="00F80DCF">
            <w:pPr>
              <w:jc w:val="center"/>
              <w:rPr>
                <w:sz w:val="24"/>
              </w:rPr>
            </w:pPr>
            <w:r>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BC569E" w:rsidRDefault="00F80DCF">
            <w:pPr>
              <w:jc w:val="center"/>
              <w:rPr>
                <w:sz w:val="24"/>
              </w:rPr>
            </w:pPr>
            <w:r>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BC569E" w:rsidRDefault="00F80DCF">
            <w:pPr>
              <w:jc w:val="center"/>
              <w:rPr>
                <w:sz w:val="24"/>
              </w:rPr>
            </w:pPr>
            <w:r>
              <w:rPr>
                <w:sz w:val="24"/>
              </w:rPr>
              <w:t>合同金额</w:t>
            </w:r>
          </w:p>
        </w:tc>
      </w:tr>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r>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r>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r>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r>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r>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r>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r>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r>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r>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r>
      <w:tr w:rsidR="00BC569E">
        <w:tc>
          <w:tcPr>
            <w:tcW w:w="631" w:type="pct"/>
            <w:tcBorders>
              <w:top w:val="single" w:sz="4" w:space="0" w:color="auto"/>
              <w:left w:val="single" w:sz="4" w:space="0" w:color="auto"/>
              <w:bottom w:val="single" w:sz="4" w:space="0" w:color="auto"/>
              <w:right w:val="single" w:sz="4" w:space="0" w:color="auto"/>
            </w:tcBorders>
            <w:vAlign w:val="center"/>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C569E" w:rsidRDefault="00BC569E">
            <w:pPr>
              <w:jc w:val="center"/>
              <w:rPr>
                <w:b/>
                <w:sz w:val="24"/>
              </w:rPr>
            </w:pPr>
          </w:p>
        </w:tc>
      </w:tr>
    </w:tbl>
    <w:p w:rsidR="00BC569E" w:rsidRDefault="00BC569E">
      <w:pPr>
        <w:spacing w:line="460" w:lineRule="exact"/>
        <w:ind w:left="192"/>
        <w:rPr>
          <w:sz w:val="24"/>
        </w:rPr>
      </w:pPr>
    </w:p>
    <w:p w:rsidR="00BC569E" w:rsidRDefault="00F80DCF">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rsidR="00BC569E" w:rsidRDefault="00BC569E">
      <w:pPr>
        <w:spacing w:line="560" w:lineRule="exact"/>
        <w:rPr>
          <w:b/>
          <w:sz w:val="24"/>
        </w:rPr>
      </w:pPr>
    </w:p>
    <w:p w:rsidR="00BC569E" w:rsidRDefault="00BC569E">
      <w:pPr>
        <w:spacing w:line="560" w:lineRule="exact"/>
        <w:rPr>
          <w:b/>
          <w:sz w:val="24"/>
        </w:rPr>
      </w:pPr>
    </w:p>
    <w:p w:rsidR="00BC569E" w:rsidRDefault="00F80DCF">
      <w:pPr>
        <w:spacing w:line="360" w:lineRule="auto"/>
        <w:ind w:firstLineChars="1700" w:firstLine="4080"/>
        <w:rPr>
          <w:sz w:val="24"/>
        </w:rPr>
      </w:pPr>
      <w:r>
        <w:rPr>
          <w:sz w:val="24"/>
        </w:rPr>
        <w:t>投标人名称：</w:t>
      </w:r>
    </w:p>
    <w:p w:rsidR="00BC569E" w:rsidRDefault="00BC569E">
      <w:pPr>
        <w:spacing w:line="360" w:lineRule="auto"/>
        <w:ind w:firstLineChars="1700" w:firstLine="4080"/>
        <w:rPr>
          <w:sz w:val="24"/>
        </w:rPr>
      </w:pPr>
    </w:p>
    <w:p w:rsidR="00BC569E" w:rsidRDefault="00F80DCF">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C569E" w:rsidRDefault="00F80DCF">
      <w:pPr>
        <w:widowControl/>
        <w:jc w:val="left"/>
        <w:rPr>
          <w:b/>
          <w:sz w:val="24"/>
        </w:rPr>
      </w:pPr>
      <w:r>
        <w:rPr>
          <w:b/>
          <w:sz w:val="24"/>
        </w:rPr>
        <w:br w:type="page"/>
      </w:r>
    </w:p>
    <w:p w:rsidR="00BC569E" w:rsidRDefault="00F80DCF">
      <w:pPr>
        <w:spacing w:line="480" w:lineRule="auto"/>
        <w:rPr>
          <w:b/>
          <w:color w:val="000000"/>
          <w:sz w:val="24"/>
        </w:rPr>
      </w:pPr>
      <w:r>
        <w:rPr>
          <w:b/>
          <w:color w:val="000000"/>
          <w:sz w:val="24"/>
        </w:rPr>
        <w:t>附件</w:t>
      </w:r>
      <w:r>
        <w:rPr>
          <w:b/>
          <w:color w:val="000000"/>
          <w:sz w:val="24"/>
        </w:rPr>
        <w:t>7-1</w:t>
      </w:r>
    </w:p>
    <w:p w:rsidR="00BC569E" w:rsidRDefault="00F80DCF">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BC569E">
        <w:trPr>
          <w:cantSplit/>
          <w:jc w:val="center"/>
        </w:trPr>
        <w:tc>
          <w:tcPr>
            <w:tcW w:w="1452" w:type="dxa"/>
            <w:gridSpan w:val="2"/>
          </w:tcPr>
          <w:p w:rsidR="00BC569E" w:rsidRDefault="00F80DCF">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BC569E" w:rsidRDefault="00BC569E">
            <w:pPr>
              <w:spacing w:line="360" w:lineRule="auto"/>
              <w:ind w:right="84"/>
              <w:jc w:val="center"/>
              <w:rPr>
                <w:position w:val="-36"/>
                <w:sz w:val="24"/>
              </w:rPr>
            </w:pPr>
          </w:p>
        </w:tc>
        <w:tc>
          <w:tcPr>
            <w:tcW w:w="1449" w:type="dxa"/>
            <w:gridSpan w:val="2"/>
          </w:tcPr>
          <w:p w:rsidR="00BC569E" w:rsidRDefault="00F80DCF">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BC569E" w:rsidRDefault="00BC569E">
            <w:pPr>
              <w:spacing w:line="360" w:lineRule="auto"/>
              <w:ind w:right="84"/>
              <w:jc w:val="center"/>
              <w:rPr>
                <w:position w:val="-36"/>
                <w:sz w:val="24"/>
              </w:rPr>
            </w:pPr>
          </w:p>
        </w:tc>
        <w:tc>
          <w:tcPr>
            <w:tcW w:w="1426" w:type="dxa"/>
            <w:gridSpan w:val="2"/>
          </w:tcPr>
          <w:p w:rsidR="00BC569E" w:rsidRDefault="00F80DCF">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BC569E" w:rsidRDefault="00BC569E">
            <w:pPr>
              <w:spacing w:line="360" w:lineRule="auto"/>
              <w:ind w:right="84"/>
              <w:jc w:val="center"/>
              <w:rPr>
                <w:position w:val="-36"/>
                <w:sz w:val="24"/>
              </w:rPr>
            </w:pPr>
          </w:p>
        </w:tc>
      </w:tr>
      <w:tr w:rsidR="00BC569E">
        <w:trPr>
          <w:cantSplit/>
          <w:jc w:val="center"/>
        </w:trPr>
        <w:tc>
          <w:tcPr>
            <w:tcW w:w="1452" w:type="dxa"/>
            <w:gridSpan w:val="2"/>
          </w:tcPr>
          <w:p w:rsidR="00BC569E" w:rsidRDefault="00F80DCF">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BC569E" w:rsidRDefault="00BC569E">
            <w:pPr>
              <w:spacing w:line="360" w:lineRule="auto"/>
              <w:ind w:right="84"/>
              <w:jc w:val="center"/>
              <w:rPr>
                <w:position w:val="-36"/>
                <w:sz w:val="24"/>
              </w:rPr>
            </w:pPr>
          </w:p>
        </w:tc>
        <w:tc>
          <w:tcPr>
            <w:tcW w:w="1449" w:type="dxa"/>
            <w:gridSpan w:val="2"/>
          </w:tcPr>
          <w:p w:rsidR="00BC569E" w:rsidRDefault="00F80DCF">
            <w:pPr>
              <w:spacing w:line="360" w:lineRule="auto"/>
              <w:ind w:right="84"/>
              <w:jc w:val="center"/>
              <w:rPr>
                <w:position w:val="-36"/>
                <w:sz w:val="24"/>
              </w:rPr>
            </w:pPr>
            <w:r>
              <w:rPr>
                <w:position w:val="-36"/>
                <w:sz w:val="24"/>
              </w:rPr>
              <w:t>毕业学校</w:t>
            </w:r>
          </w:p>
        </w:tc>
        <w:tc>
          <w:tcPr>
            <w:tcW w:w="1894" w:type="dxa"/>
            <w:gridSpan w:val="3"/>
          </w:tcPr>
          <w:p w:rsidR="00BC569E" w:rsidRDefault="00BC569E">
            <w:pPr>
              <w:spacing w:line="360" w:lineRule="auto"/>
              <w:ind w:right="84"/>
              <w:jc w:val="center"/>
              <w:rPr>
                <w:position w:val="-36"/>
                <w:sz w:val="24"/>
              </w:rPr>
            </w:pPr>
          </w:p>
        </w:tc>
        <w:tc>
          <w:tcPr>
            <w:tcW w:w="1426" w:type="dxa"/>
            <w:gridSpan w:val="2"/>
          </w:tcPr>
          <w:p w:rsidR="00BC569E" w:rsidRDefault="00F80DCF">
            <w:pPr>
              <w:spacing w:line="360" w:lineRule="auto"/>
              <w:ind w:right="84"/>
              <w:jc w:val="center"/>
              <w:rPr>
                <w:position w:val="-36"/>
                <w:sz w:val="24"/>
              </w:rPr>
            </w:pPr>
            <w:r>
              <w:rPr>
                <w:position w:val="-36"/>
                <w:sz w:val="24"/>
              </w:rPr>
              <w:t>毕业时间</w:t>
            </w:r>
          </w:p>
        </w:tc>
        <w:tc>
          <w:tcPr>
            <w:tcW w:w="1290" w:type="dxa"/>
          </w:tcPr>
          <w:p w:rsidR="00BC569E" w:rsidRDefault="00BC569E">
            <w:pPr>
              <w:spacing w:line="360" w:lineRule="auto"/>
              <w:ind w:right="84"/>
              <w:jc w:val="center"/>
              <w:rPr>
                <w:position w:val="-36"/>
                <w:sz w:val="24"/>
              </w:rPr>
            </w:pPr>
          </w:p>
        </w:tc>
      </w:tr>
      <w:tr w:rsidR="00BC569E">
        <w:trPr>
          <w:cantSplit/>
          <w:jc w:val="center"/>
        </w:trPr>
        <w:tc>
          <w:tcPr>
            <w:tcW w:w="1452" w:type="dxa"/>
            <w:gridSpan w:val="2"/>
          </w:tcPr>
          <w:p w:rsidR="00BC569E" w:rsidRDefault="00F80DCF">
            <w:pPr>
              <w:spacing w:line="360" w:lineRule="auto"/>
              <w:ind w:right="84"/>
              <w:jc w:val="center"/>
              <w:rPr>
                <w:position w:val="-36"/>
                <w:sz w:val="24"/>
              </w:rPr>
            </w:pPr>
            <w:r>
              <w:rPr>
                <w:position w:val="-36"/>
                <w:sz w:val="24"/>
              </w:rPr>
              <w:t>所学专业</w:t>
            </w:r>
          </w:p>
        </w:tc>
        <w:tc>
          <w:tcPr>
            <w:tcW w:w="1396" w:type="dxa"/>
            <w:gridSpan w:val="2"/>
          </w:tcPr>
          <w:p w:rsidR="00BC569E" w:rsidRDefault="00BC569E">
            <w:pPr>
              <w:spacing w:line="360" w:lineRule="auto"/>
              <w:ind w:right="84"/>
              <w:jc w:val="center"/>
              <w:rPr>
                <w:position w:val="-36"/>
                <w:sz w:val="24"/>
              </w:rPr>
            </w:pPr>
          </w:p>
        </w:tc>
        <w:tc>
          <w:tcPr>
            <w:tcW w:w="1449" w:type="dxa"/>
            <w:gridSpan w:val="2"/>
          </w:tcPr>
          <w:p w:rsidR="00BC569E" w:rsidRDefault="00F80DCF">
            <w:pPr>
              <w:spacing w:line="360" w:lineRule="auto"/>
              <w:ind w:right="84"/>
              <w:jc w:val="center"/>
              <w:rPr>
                <w:position w:val="-36"/>
                <w:sz w:val="24"/>
              </w:rPr>
            </w:pPr>
            <w:r>
              <w:rPr>
                <w:position w:val="-36"/>
                <w:sz w:val="24"/>
              </w:rPr>
              <w:t>最高学历</w:t>
            </w:r>
          </w:p>
        </w:tc>
        <w:tc>
          <w:tcPr>
            <w:tcW w:w="1894" w:type="dxa"/>
            <w:gridSpan w:val="3"/>
          </w:tcPr>
          <w:p w:rsidR="00BC569E" w:rsidRDefault="00BC569E">
            <w:pPr>
              <w:spacing w:line="360" w:lineRule="auto"/>
              <w:ind w:right="84"/>
              <w:jc w:val="center"/>
              <w:rPr>
                <w:position w:val="-36"/>
                <w:sz w:val="24"/>
              </w:rPr>
            </w:pPr>
          </w:p>
        </w:tc>
        <w:tc>
          <w:tcPr>
            <w:tcW w:w="1426" w:type="dxa"/>
            <w:gridSpan w:val="2"/>
          </w:tcPr>
          <w:p w:rsidR="00BC569E" w:rsidRDefault="00F80DCF">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BC569E" w:rsidRDefault="00BC569E">
            <w:pPr>
              <w:spacing w:line="360" w:lineRule="auto"/>
              <w:ind w:right="84"/>
              <w:jc w:val="center"/>
              <w:rPr>
                <w:position w:val="-36"/>
                <w:sz w:val="24"/>
              </w:rPr>
            </w:pPr>
          </w:p>
        </w:tc>
      </w:tr>
      <w:tr w:rsidR="00BC569E">
        <w:trPr>
          <w:cantSplit/>
          <w:jc w:val="center"/>
        </w:trPr>
        <w:tc>
          <w:tcPr>
            <w:tcW w:w="2346" w:type="dxa"/>
            <w:gridSpan w:val="3"/>
            <w:vAlign w:val="center"/>
          </w:tcPr>
          <w:p w:rsidR="00BC569E" w:rsidRDefault="00F80DCF">
            <w:pPr>
              <w:spacing w:line="360" w:lineRule="auto"/>
              <w:ind w:right="84"/>
              <w:jc w:val="center"/>
              <w:rPr>
                <w:spacing w:val="-28"/>
                <w:position w:val="-36"/>
                <w:sz w:val="24"/>
              </w:rPr>
            </w:pPr>
            <w:r>
              <w:rPr>
                <w:position w:val="-36"/>
                <w:sz w:val="24"/>
              </w:rPr>
              <w:t>所获证书及编号</w:t>
            </w:r>
          </w:p>
        </w:tc>
        <w:tc>
          <w:tcPr>
            <w:tcW w:w="1951" w:type="dxa"/>
            <w:gridSpan w:val="3"/>
          </w:tcPr>
          <w:p w:rsidR="00BC569E" w:rsidRDefault="00BC569E">
            <w:pPr>
              <w:spacing w:line="360" w:lineRule="auto"/>
              <w:ind w:right="84"/>
              <w:jc w:val="center"/>
              <w:rPr>
                <w:position w:val="-36"/>
                <w:sz w:val="24"/>
              </w:rPr>
            </w:pPr>
          </w:p>
        </w:tc>
        <w:tc>
          <w:tcPr>
            <w:tcW w:w="3138" w:type="dxa"/>
            <w:gridSpan w:val="4"/>
          </w:tcPr>
          <w:p w:rsidR="00BC569E" w:rsidRDefault="00F80DCF">
            <w:pPr>
              <w:spacing w:line="560" w:lineRule="exact"/>
              <w:jc w:val="center"/>
              <w:rPr>
                <w:sz w:val="24"/>
              </w:rPr>
            </w:pPr>
            <w:r>
              <w:rPr>
                <w:sz w:val="24"/>
              </w:rPr>
              <w:t>从事物业管理</w:t>
            </w:r>
          </w:p>
          <w:p w:rsidR="00BC569E" w:rsidRDefault="00F80DCF">
            <w:pPr>
              <w:spacing w:line="360" w:lineRule="auto"/>
              <w:ind w:right="84"/>
              <w:jc w:val="center"/>
              <w:rPr>
                <w:position w:val="-36"/>
                <w:sz w:val="24"/>
              </w:rPr>
            </w:pPr>
            <w:r>
              <w:rPr>
                <w:sz w:val="24"/>
              </w:rPr>
              <w:t>工作年限</w:t>
            </w:r>
          </w:p>
        </w:tc>
        <w:tc>
          <w:tcPr>
            <w:tcW w:w="1472" w:type="dxa"/>
            <w:gridSpan w:val="2"/>
          </w:tcPr>
          <w:p w:rsidR="00BC569E" w:rsidRDefault="00BC569E">
            <w:pPr>
              <w:spacing w:line="360" w:lineRule="auto"/>
              <w:ind w:right="84"/>
              <w:jc w:val="center"/>
              <w:rPr>
                <w:position w:val="-36"/>
                <w:sz w:val="24"/>
              </w:rPr>
            </w:pPr>
          </w:p>
        </w:tc>
      </w:tr>
      <w:tr w:rsidR="00BC569E">
        <w:trPr>
          <w:cantSplit/>
          <w:jc w:val="center"/>
        </w:trPr>
        <w:tc>
          <w:tcPr>
            <w:tcW w:w="8907" w:type="dxa"/>
            <w:gridSpan w:val="12"/>
          </w:tcPr>
          <w:p w:rsidR="00BC569E" w:rsidRDefault="00F80DCF">
            <w:pPr>
              <w:spacing w:line="360" w:lineRule="auto"/>
              <w:ind w:right="84"/>
              <w:jc w:val="center"/>
              <w:rPr>
                <w:position w:val="-36"/>
                <w:sz w:val="24"/>
              </w:rPr>
            </w:pPr>
            <w:r>
              <w:rPr>
                <w:position w:val="-36"/>
                <w:sz w:val="24"/>
              </w:rPr>
              <w:t>近三年来的主要工作业绩及担任的主要工作经历</w:t>
            </w:r>
          </w:p>
        </w:tc>
      </w:tr>
      <w:tr w:rsidR="00BC569E">
        <w:trPr>
          <w:cantSplit/>
          <w:jc w:val="center"/>
        </w:trPr>
        <w:tc>
          <w:tcPr>
            <w:tcW w:w="952" w:type="dxa"/>
          </w:tcPr>
          <w:p w:rsidR="00BC569E" w:rsidRDefault="00F80DCF">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BC569E" w:rsidRDefault="00F80DCF">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BC569E" w:rsidRDefault="00F80DCF">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BC569E" w:rsidRDefault="00F80DCF">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BC569E" w:rsidRDefault="00F80DCF">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BC569E">
        <w:trPr>
          <w:cantSplit/>
          <w:jc w:val="center"/>
        </w:trPr>
        <w:tc>
          <w:tcPr>
            <w:tcW w:w="952" w:type="dxa"/>
          </w:tcPr>
          <w:p w:rsidR="00BC569E" w:rsidRDefault="00BC569E">
            <w:pPr>
              <w:spacing w:line="360" w:lineRule="auto"/>
              <w:ind w:right="84"/>
              <w:rPr>
                <w:position w:val="-36"/>
                <w:sz w:val="24"/>
              </w:rPr>
            </w:pPr>
          </w:p>
          <w:p w:rsidR="00BC569E" w:rsidRDefault="00BC569E">
            <w:pPr>
              <w:spacing w:line="360" w:lineRule="auto"/>
              <w:ind w:right="84"/>
              <w:rPr>
                <w:position w:val="-36"/>
                <w:sz w:val="24"/>
              </w:rPr>
            </w:pPr>
          </w:p>
          <w:p w:rsidR="00BC569E" w:rsidRDefault="00BC569E">
            <w:pPr>
              <w:spacing w:line="360" w:lineRule="auto"/>
              <w:ind w:right="84"/>
              <w:rPr>
                <w:position w:val="-36"/>
                <w:sz w:val="24"/>
              </w:rPr>
            </w:pPr>
          </w:p>
          <w:p w:rsidR="00BC569E" w:rsidRDefault="00BC569E">
            <w:pPr>
              <w:spacing w:line="360" w:lineRule="auto"/>
              <w:ind w:right="84"/>
              <w:rPr>
                <w:position w:val="-36"/>
                <w:sz w:val="24"/>
              </w:rPr>
            </w:pPr>
          </w:p>
          <w:p w:rsidR="00BC569E" w:rsidRDefault="00BC569E">
            <w:pPr>
              <w:spacing w:line="360" w:lineRule="auto"/>
              <w:ind w:right="84"/>
              <w:rPr>
                <w:position w:val="-36"/>
                <w:sz w:val="24"/>
              </w:rPr>
            </w:pPr>
          </w:p>
        </w:tc>
        <w:tc>
          <w:tcPr>
            <w:tcW w:w="1394" w:type="dxa"/>
            <w:gridSpan w:val="2"/>
          </w:tcPr>
          <w:p w:rsidR="00BC569E" w:rsidRDefault="00BC569E">
            <w:pPr>
              <w:spacing w:line="360" w:lineRule="auto"/>
              <w:ind w:right="84"/>
              <w:rPr>
                <w:position w:val="-36"/>
                <w:sz w:val="24"/>
              </w:rPr>
            </w:pPr>
          </w:p>
        </w:tc>
        <w:tc>
          <w:tcPr>
            <w:tcW w:w="1445" w:type="dxa"/>
            <w:gridSpan w:val="2"/>
          </w:tcPr>
          <w:p w:rsidR="00BC569E" w:rsidRDefault="00BC569E">
            <w:pPr>
              <w:spacing w:line="360" w:lineRule="auto"/>
              <w:ind w:right="84"/>
              <w:rPr>
                <w:position w:val="-36"/>
                <w:sz w:val="24"/>
              </w:rPr>
            </w:pPr>
          </w:p>
        </w:tc>
        <w:tc>
          <w:tcPr>
            <w:tcW w:w="944" w:type="dxa"/>
            <w:gridSpan w:val="2"/>
          </w:tcPr>
          <w:p w:rsidR="00BC569E" w:rsidRDefault="00BC569E">
            <w:pPr>
              <w:spacing w:line="360" w:lineRule="auto"/>
              <w:ind w:right="84"/>
              <w:rPr>
                <w:position w:val="-36"/>
                <w:sz w:val="24"/>
              </w:rPr>
            </w:pPr>
          </w:p>
        </w:tc>
        <w:tc>
          <w:tcPr>
            <w:tcW w:w="4172" w:type="dxa"/>
            <w:gridSpan w:val="5"/>
          </w:tcPr>
          <w:p w:rsidR="00BC569E" w:rsidRDefault="00BC569E">
            <w:pPr>
              <w:spacing w:line="360" w:lineRule="auto"/>
              <w:ind w:right="84"/>
              <w:rPr>
                <w:position w:val="-36"/>
                <w:sz w:val="24"/>
              </w:rPr>
            </w:pPr>
          </w:p>
        </w:tc>
      </w:tr>
      <w:tr w:rsidR="00BC569E">
        <w:trPr>
          <w:cantSplit/>
          <w:jc w:val="center"/>
        </w:trPr>
        <w:tc>
          <w:tcPr>
            <w:tcW w:w="8907" w:type="dxa"/>
            <w:gridSpan w:val="12"/>
          </w:tcPr>
          <w:p w:rsidR="00BC569E" w:rsidRDefault="00F80DCF">
            <w:pPr>
              <w:spacing w:line="360" w:lineRule="auto"/>
              <w:ind w:right="84"/>
              <w:jc w:val="center"/>
              <w:rPr>
                <w:position w:val="-36"/>
                <w:sz w:val="24"/>
              </w:rPr>
            </w:pPr>
            <w:r>
              <w:rPr>
                <w:position w:val="-36"/>
                <w:sz w:val="24"/>
              </w:rPr>
              <w:t>曾担任负责人的项目</w:t>
            </w:r>
          </w:p>
        </w:tc>
      </w:tr>
      <w:tr w:rsidR="00BC569E">
        <w:trPr>
          <w:cantSplit/>
          <w:jc w:val="center"/>
        </w:trPr>
        <w:tc>
          <w:tcPr>
            <w:tcW w:w="952" w:type="dxa"/>
          </w:tcPr>
          <w:p w:rsidR="00BC569E" w:rsidRDefault="00F80DCF">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BC569E" w:rsidRDefault="00F80DCF">
            <w:pPr>
              <w:spacing w:line="360" w:lineRule="auto"/>
              <w:ind w:right="84"/>
              <w:jc w:val="center"/>
              <w:rPr>
                <w:position w:val="-36"/>
                <w:sz w:val="24"/>
              </w:rPr>
            </w:pPr>
            <w:r>
              <w:rPr>
                <w:position w:val="-36"/>
                <w:sz w:val="24"/>
              </w:rPr>
              <w:t>委托单位</w:t>
            </w:r>
          </w:p>
        </w:tc>
        <w:tc>
          <w:tcPr>
            <w:tcW w:w="2389" w:type="dxa"/>
            <w:gridSpan w:val="4"/>
          </w:tcPr>
          <w:p w:rsidR="00BC569E" w:rsidRDefault="00F80DCF">
            <w:pPr>
              <w:spacing w:line="360" w:lineRule="auto"/>
              <w:ind w:right="84"/>
              <w:jc w:val="center"/>
              <w:rPr>
                <w:position w:val="-36"/>
                <w:sz w:val="24"/>
              </w:rPr>
            </w:pPr>
            <w:r>
              <w:rPr>
                <w:position w:val="-36"/>
                <w:sz w:val="24"/>
              </w:rPr>
              <w:t>项目名称</w:t>
            </w:r>
          </w:p>
        </w:tc>
        <w:tc>
          <w:tcPr>
            <w:tcW w:w="1351" w:type="dxa"/>
          </w:tcPr>
          <w:p w:rsidR="00BC569E" w:rsidRDefault="00F80DCF">
            <w:pPr>
              <w:spacing w:line="360" w:lineRule="auto"/>
              <w:ind w:right="84"/>
              <w:jc w:val="center"/>
              <w:rPr>
                <w:position w:val="-36"/>
                <w:sz w:val="24"/>
              </w:rPr>
            </w:pPr>
            <w:r>
              <w:rPr>
                <w:position w:val="-36"/>
                <w:sz w:val="24"/>
              </w:rPr>
              <w:t>项目规模</w:t>
            </w:r>
          </w:p>
        </w:tc>
        <w:tc>
          <w:tcPr>
            <w:tcW w:w="1349" w:type="dxa"/>
            <w:gridSpan w:val="2"/>
          </w:tcPr>
          <w:p w:rsidR="00BC569E" w:rsidRDefault="00F80DCF">
            <w:pPr>
              <w:spacing w:line="360" w:lineRule="auto"/>
              <w:ind w:right="84"/>
              <w:jc w:val="center"/>
              <w:rPr>
                <w:position w:val="-36"/>
                <w:sz w:val="24"/>
              </w:rPr>
            </w:pPr>
            <w:r>
              <w:rPr>
                <w:position w:val="-36"/>
                <w:sz w:val="24"/>
              </w:rPr>
              <w:t>项目类型</w:t>
            </w:r>
          </w:p>
        </w:tc>
        <w:tc>
          <w:tcPr>
            <w:tcW w:w="1472" w:type="dxa"/>
            <w:gridSpan w:val="2"/>
          </w:tcPr>
          <w:p w:rsidR="00BC569E" w:rsidRDefault="00F80DCF">
            <w:pPr>
              <w:spacing w:line="360" w:lineRule="auto"/>
              <w:ind w:right="84"/>
              <w:jc w:val="center"/>
              <w:rPr>
                <w:position w:val="-36"/>
                <w:sz w:val="24"/>
              </w:rPr>
            </w:pPr>
            <w:r>
              <w:rPr>
                <w:position w:val="-36"/>
                <w:sz w:val="24"/>
              </w:rPr>
              <w:t>备注</w:t>
            </w:r>
          </w:p>
        </w:tc>
      </w:tr>
      <w:tr w:rsidR="00BC569E">
        <w:trPr>
          <w:cantSplit/>
          <w:trHeight w:val="1249"/>
          <w:jc w:val="center"/>
        </w:trPr>
        <w:tc>
          <w:tcPr>
            <w:tcW w:w="952" w:type="dxa"/>
            <w:tcBorders>
              <w:bottom w:val="single" w:sz="4" w:space="0" w:color="auto"/>
            </w:tcBorders>
          </w:tcPr>
          <w:p w:rsidR="00BC569E" w:rsidRDefault="00BC569E">
            <w:pPr>
              <w:spacing w:line="360" w:lineRule="auto"/>
              <w:ind w:right="84"/>
              <w:rPr>
                <w:position w:val="-36"/>
                <w:sz w:val="24"/>
              </w:rPr>
            </w:pPr>
          </w:p>
          <w:p w:rsidR="00BC569E" w:rsidRDefault="00BC569E">
            <w:pPr>
              <w:spacing w:line="360" w:lineRule="auto"/>
              <w:ind w:right="84"/>
              <w:rPr>
                <w:position w:val="-36"/>
                <w:sz w:val="24"/>
              </w:rPr>
            </w:pPr>
          </w:p>
          <w:p w:rsidR="00BC569E" w:rsidRDefault="00BC569E">
            <w:pPr>
              <w:spacing w:line="360" w:lineRule="auto"/>
              <w:ind w:right="84"/>
              <w:rPr>
                <w:position w:val="-36"/>
                <w:sz w:val="24"/>
              </w:rPr>
            </w:pPr>
          </w:p>
        </w:tc>
        <w:tc>
          <w:tcPr>
            <w:tcW w:w="1394" w:type="dxa"/>
            <w:gridSpan w:val="2"/>
            <w:tcBorders>
              <w:bottom w:val="single" w:sz="4" w:space="0" w:color="auto"/>
            </w:tcBorders>
          </w:tcPr>
          <w:p w:rsidR="00BC569E" w:rsidRDefault="00BC569E">
            <w:pPr>
              <w:spacing w:line="360" w:lineRule="auto"/>
              <w:ind w:right="84"/>
              <w:rPr>
                <w:position w:val="-36"/>
                <w:sz w:val="24"/>
              </w:rPr>
            </w:pPr>
          </w:p>
        </w:tc>
        <w:tc>
          <w:tcPr>
            <w:tcW w:w="2389" w:type="dxa"/>
            <w:gridSpan w:val="4"/>
            <w:tcBorders>
              <w:bottom w:val="single" w:sz="4" w:space="0" w:color="auto"/>
            </w:tcBorders>
          </w:tcPr>
          <w:p w:rsidR="00BC569E" w:rsidRDefault="00BC569E">
            <w:pPr>
              <w:spacing w:line="360" w:lineRule="auto"/>
              <w:ind w:right="84"/>
              <w:rPr>
                <w:position w:val="-36"/>
                <w:sz w:val="24"/>
              </w:rPr>
            </w:pPr>
          </w:p>
        </w:tc>
        <w:tc>
          <w:tcPr>
            <w:tcW w:w="1351" w:type="dxa"/>
            <w:tcBorders>
              <w:bottom w:val="single" w:sz="4" w:space="0" w:color="auto"/>
            </w:tcBorders>
          </w:tcPr>
          <w:p w:rsidR="00BC569E" w:rsidRDefault="00BC569E">
            <w:pPr>
              <w:spacing w:line="360" w:lineRule="auto"/>
              <w:ind w:right="84"/>
              <w:rPr>
                <w:position w:val="-36"/>
                <w:sz w:val="24"/>
              </w:rPr>
            </w:pPr>
          </w:p>
        </w:tc>
        <w:tc>
          <w:tcPr>
            <w:tcW w:w="1349" w:type="dxa"/>
            <w:gridSpan w:val="2"/>
            <w:tcBorders>
              <w:bottom w:val="single" w:sz="4" w:space="0" w:color="auto"/>
            </w:tcBorders>
          </w:tcPr>
          <w:p w:rsidR="00BC569E" w:rsidRDefault="00BC569E">
            <w:pPr>
              <w:spacing w:line="360" w:lineRule="auto"/>
              <w:ind w:right="84"/>
              <w:rPr>
                <w:position w:val="-36"/>
                <w:sz w:val="24"/>
              </w:rPr>
            </w:pPr>
          </w:p>
        </w:tc>
        <w:tc>
          <w:tcPr>
            <w:tcW w:w="1472" w:type="dxa"/>
            <w:gridSpan w:val="2"/>
            <w:tcBorders>
              <w:bottom w:val="single" w:sz="4" w:space="0" w:color="auto"/>
            </w:tcBorders>
          </w:tcPr>
          <w:p w:rsidR="00BC569E" w:rsidRDefault="00BC569E">
            <w:pPr>
              <w:spacing w:line="360" w:lineRule="auto"/>
              <w:ind w:right="84"/>
              <w:rPr>
                <w:position w:val="-36"/>
                <w:sz w:val="24"/>
              </w:rPr>
            </w:pPr>
          </w:p>
        </w:tc>
      </w:tr>
    </w:tbl>
    <w:p w:rsidR="00BC569E" w:rsidRDefault="00BC569E">
      <w:pPr>
        <w:spacing w:line="460" w:lineRule="exact"/>
        <w:ind w:left="192"/>
        <w:rPr>
          <w:sz w:val="24"/>
        </w:rPr>
      </w:pPr>
    </w:p>
    <w:p w:rsidR="00BC569E" w:rsidRDefault="00F80DCF">
      <w:pPr>
        <w:spacing w:line="360" w:lineRule="auto"/>
        <w:ind w:firstLineChars="1700" w:firstLine="4080"/>
        <w:rPr>
          <w:sz w:val="24"/>
        </w:rPr>
      </w:pPr>
      <w:r>
        <w:rPr>
          <w:sz w:val="24"/>
        </w:rPr>
        <w:t>投标人名称：</w:t>
      </w:r>
    </w:p>
    <w:p w:rsidR="00BC569E" w:rsidRDefault="00F80DCF">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C569E" w:rsidRDefault="00BC569E">
      <w:pPr>
        <w:tabs>
          <w:tab w:val="left" w:pos="240"/>
          <w:tab w:val="left" w:pos="7665"/>
        </w:tabs>
        <w:rPr>
          <w:b/>
          <w:sz w:val="24"/>
          <w:szCs w:val="24"/>
        </w:rPr>
      </w:pPr>
    </w:p>
    <w:p w:rsidR="00BC569E" w:rsidRDefault="00F80DCF">
      <w:pPr>
        <w:widowControl/>
        <w:jc w:val="left"/>
        <w:rPr>
          <w:b/>
          <w:sz w:val="24"/>
          <w:szCs w:val="24"/>
        </w:rPr>
      </w:pPr>
      <w:r>
        <w:rPr>
          <w:b/>
          <w:sz w:val="24"/>
          <w:szCs w:val="24"/>
        </w:rPr>
        <w:br w:type="page"/>
      </w:r>
    </w:p>
    <w:p w:rsidR="00BC569E" w:rsidRDefault="00F80DCF">
      <w:pPr>
        <w:tabs>
          <w:tab w:val="left" w:pos="240"/>
          <w:tab w:val="left" w:pos="7665"/>
        </w:tabs>
        <w:rPr>
          <w:b/>
          <w:sz w:val="24"/>
          <w:szCs w:val="24"/>
        </w:rPr>
      </w:pPr>
      <w:r>
        <w:rPr>
          <w:b/>
          <w:sz w:val="24"/>
          <w:szCs w:val="24"/>
        </w:rPr>
        <w:t>附件</w:t>
      </w:r>
      <w:r>
        <w:rPr>
          <w:b/>
          <w:sz w:val="24"/>
          <w:szCs w:val="24"/>
        </w:rPr>
        <w:t>7-2</w:t>
      </w:r>
    </w:p>
    <w:p w:rsidR="00BC569E" w:rsidRDefault="00F80DCF">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BC569E">
        <w:trPr>
          <w:jc w:val="center"/>
        </w:trPr>
        <w:tc>
          <w:tcPr>
            <w:tcW w:w="840" w:type="dxa"/>
            <w:vAlign w:val="center"/>
          </w:tcPr>
          <w:p w:rsidR="00BC569E" w:rsidRDefault="00F80DCF">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BC569E" w:rsidRDefault="00F80DCF">
            <w:pPr>
              <w:spacing w:line="360" w:lineRule="auto"/>
              <w:ind w:right="84"/>
              <w:jc w:val="center"/>
              <w:rPr>
                <w:position w:val="-32"/>
                <w:sz w:val="24"/>
              </w:rPr>
            </w:pPr>
            <w:r>
              <w:rPr>
                <w:position w:val="-32"/>
                <w:sz w:val="24"/>
              </w:rPr>
              <w:t>主要设备名称</w:t>
            </w:r>
          </w:p>
        </w:tc>
        <w:tc>
          <w:tcPr>
            <w:tcW w:w="1441" w:type="dxa"/>
            <w:vAlign w:val="center"/>
          </w:tcPr>
          <w:p w:rsidR="00BC569E" w:rsidRDefault="00F80DCF">
            <w:pPr>
              <w:spacing w:line="360" w:lineRule="auto"/>
              <w:ind w:right="84"/>
              <w:jc w:val="center"/>
              <w:rPr>
                <w:position w:val="-32"/>
                <w:sz w:val="24"/>
              </w:rPr>
            </w:pPr>
            <w:r>
              <w:rPr>
                <w:position w:val="-32"/>
                <w:sz w:val="24"/>
              </w:rPr>
              <w:t>规格型号</w:t>
            </w:r>
          </w:p>
        </w:tc>
        <w:tc>
          <w:tcPr>
            <w:tcW w:w="1439" w:type="dxa"/>
            <w:vAlign w:val="center"/>
          </w:tcPr>
          <w:p w:rsidR="00BC569E" w:rsidRDefault="00F80DCF">
            <w:pPr>
              <w:spacing w:line="360" w:lineRule="auto"/>
              <w:ind w:right="84"/>
              <w:jc w:val="center"/>
              <w:rPr>
                <w:position w:val="-32"/>
                <w:sz w:val="24"/>
              </w:rPr>
            </w:pPr>
            <w:r>
              <w:rPr>
                <w:position w:val="-32"/>
                <w:sz w:val="24"/>
              </w:rPr>
              <w:t>购入时间</w:t>
            </w:r>
          </w:p>
        </w:tc>
        <w:tc>
          <w:tcPr>
            <w:tcW w:w="900" w:type="dxa"/>
            <w:vAlign w:val="center"/>
          </w:tcPr>
          <w:p w:rsidR="00BC569E" w:rsidRDefault="00F80DCF">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BC569E" w:rsidRDefault="00F80DCF">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r w:rsidR="00BC569E">
        <w:trPr>
          <w:jc w:val="center"/>
        </w:trPr>
        <w:tc>
          <w:tcPr>
            <w:tcW w:w="840" w:type="dxa"/>
          </w:tcPr>
          <w:p w:rsidR="00BC569E" w:rsidRDefault="00BC569E">
            <w:pPr>
              <w:spacing w:line="360" w:lineRule="auto"/>
              <w:ind w:right="84"/>
              <w:rPr>
                <w:position w:val="-40"/>
                <w:u w:val="single"/>
              </w:rPr>
            </w:pPr>
          </w:p>
        </w:tc>
        <w:tc>
          <w:tcPr>
            <w:tcW w:w="2520" w:type="dxa"/>
          </w:tcPr>
          <w:p w:rsidR="00BC569E" w:rsidRDefault="00BC569E">
            <w:pPr>
              <w:spacing w:line="360" w:lineRule="auto"/>
              <w:ind w:right="84"/>
              <w:rPr>
                <w:position w:val="-40"/>
                <w:u w:val="single"/>
              </w:rPr>
            </w:pPr>
          </w:p>
        </w:tc>
        <w:tc>
          <w:tcPr>
            <w:tcW w:w="1441" w:type="dxa"/>
          </w:tcPr>
          <w:p w:rsidR="00BC569E" w:rsidRDefault="00BC569E">
            <w:pPr>
              <w:spacing w:line="360" w:lineRule="auto"/>
              <w:ind w:right="84"/>
              <w:rPr>
                <w:position w:val="-40"/>
                <w:u w:val="single"/>
              </w:rPr>
            </w:pPr>
          </w:p>
        </w:tc>
        <w:tc>
          <w:tcPr>
            <w:tcW w:w="1439" w:type="dxa"/>
          </w:tcPr>
          <w:p w:rsidR="00BC569E" w:rsidRDefault="00BC569E">
            <w:pPr>
              <w:spacing w:line="360" w:lineRule="auto"/>
              <w:ind w:right="84"/>
              <w:rPr>
                <w:position w:val="-40"/>
                <w:u w:val="single"/>
              </w:rPr>
            </w:pPr>
          </w:p>
        </w:tc>
        <w:tc>
          <w:tcPr>
            <w:tcW w:w="900" w:type="dxa"/>
          </w:tcPr>
          <w:p w:rsidR="00BC569E" w:rsidRDefault="00BC569E">
            <w:pPr>
              <w:spacing w:line="360" w:lineRule="auto"/>
              <w:ind w:right="84"/>
              <w:rPr>
                <w:position w:val="-40"/>
                <w:u w:val="single"/>
              </w:rPr>
            </w:pPr>
          </w:p>
        </w:tc>
        <w:tc>
          <w:tcPr>
            <w:tcW w:w="1404" w:type="dxa"/>
          </w:tcPr>
          <w:p w:rsidR="00BC569E" w:rsidRDefault="00BC569E">
            <w:pPr>
              <w:spacing w:line="360" w:lineRule="auto"/>
              <w:ind w:right="84"/>
              <w:rPr>
                <w:position w:val="-40"/>
                <w:u w:val="single"/>
              </w:rPr>
            </w:pPr>
          </w:p>
        </w:tc>
      </w:tr>
    </w:tbl>
    <w:p w:rsidR="00BC569E" w:rsidRDefault="00BC569E">
      <w:pPr>
        <w:spacing w:line="360" w:lineRule="auto"/>
        <w:ind w:firstLineChars="1700" w:firstLine="4080"/>
        <w:rPr>
          <w:sz w:val="24"/>
        </w:rPr>
      </w:pPr>
    </w:p>
    <w:p w:rsidR="00BC569E" w:rsidRDefault="00F80DCF">
      <w:pPr>
        <w:spacing w:line="360" w:lineRule="auto"/>
        <w:ind w:firstLineChars="1700" w:firstLine="4080"/>
        <w:rPr>
          <w:sz w:val="24"/>
        </w:rPr>
      </w:pPr>
      <w:r>
        <w:rPr>
          <w:sz w:val="24"/>
        </w:rPr>
        <w:t>投标人名称：</w:t>
      </w:r>
    </w:p>
    <w:p w:rsidR="00BC569E" w:rsidRDefault="00F80DCF">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C569E" w:rsidRDefault="00BC569E">
      <w:pPr>
        <w:spacing w:line="360" w:lineRule="auto"/>
        <w:ind w:left="192" w:right="84"/>
        <w:rPr>
          <w:sz w:val="24"/>
        </w:rPr>
      </w:pPr>
    </w:p>
    <w:p w:rsidR="00BC569E" w:rsidRDefault="00BC569E">
      <w:pPr>
        <w:tabs>
          <w:tab w:val="left" w:pos="240"/>
          <w:tab w:val="left" w:pos="7665"/>
        </w:tabs>
        <w:rPr>
          <w:b/>
          <w:sz w:val="24"/>
          <w:szCs w:val="24"/>
        </w:rPr>
      </w:pPr>
    </w:p>
    <w:p w:rsidR="00BC569E" w:rsidRDefault="00F80DCF">
      <w:pPr>
        <w:widowControl/>
        <w:jc w:val="left"/>
        <w:rPr>
          <w:b/>
          <w:sz w:val="24"/>
          <w:szCs w:val="24"/>
        </w:rPr>
      </w:pPr>
      <w:r>
        <w:rPr>
          <w:b/>
          <w:sz w:val="24"/>
          <w:szCs w:val="24"/>
        </w:rPr>
        <w:br w:type="page"/>
      </w:r>
    </w:p>
    <w:p w:rsidR="00BC569E" w:rsidRDefault="00F80DCF">
      <w:pPr>
        <w:tabs>
          <w:tab w:val="left" w:pos="240"/>
          <w:tab w:val="left" w:pos="7665"/>
        </w:tabs>
        <w:rPr>
          <w:b/>
          <w:sz w:val="24"/>
          <w:szCs w:val="24"/>
        </w:rPr>
      </w:pPr>
      <w:r>
        <w:rPr>
          <w:b/>
          <w:sz w:val="24"/>
          <w:szCs w:val="24"/>
        </w:rPr>
        <w:t>附件</w:t>
      </w:r>
      <w:r>
        <w:rPr>
          <w:b/>
          <w:sz w:val="24"/>
          <w:szCs w:val="24"/>
        </w:rPr>
        <w:t>7-3</w:t>
      </w:r>
    </w:p>
    <w:p w:rsidR="00BC569E" w:rsidRDefault="00F80DCF">
      <w:pPr>
        <w:tabs>
          <w:tab w:val="left" w:pos="240"/>
        </w:tabs>
        <w:jc w:val="center"/>
        <w:rPr>
          <w:b/>
          <w:sz w:val="24"/>
          <w:szCs w:val="24"/>
        </w:rPr>
      </w:pPr>
      <w:r>
        <w:rPr>
          <w:b/>
          <w:sz w:val="24"/>
          <w:szCs w:val="24"/>
        </w:rPr>
        <w:t>采购人须向供应商提供的条件</w:t>
      </w:r>
    </w:p>
    <w:p w:rsidR="00BC569E" w:rsidRDefault="00BC569E">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BC569E">
        <w:trPr>
          <w:cantSplit/>
          <w:trHeight w:val="657"/>
          <w:jc w:val="center"/>
        </w:trPr>
        <w:tc>
          <w:tcPr>
            <w:tcW w:w="840" w:type="dxa"/>
            <w:tcBorders>
              <w:bottom w:val="single" w:sz="4" w:space="0" w:color="auto"/>
            </w:tcBorders>
          </w:tcPr>
          <w:p w:rsidR="00BC569E" w:rsidRDefault="00F80DCF">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BC569E" w:rsidRDefault="00F80DCF">
            <w:pPr>
              <w:tabs>
                <w:tab w:val="left" w:pos="240"/>
              </w:tabs>
              <w:jc w:val="center"/>
              <w:rPr>
                <w:position w:val="-32"/>
                <w:sz w:val="24"/>
              </w:rPr>
            </w:pPr>
            <w:r>
              <w:rPr>
                <w:position w:val="-32"/>
                <w:sz w:val="24"/>
              </w:rPr>
              <w:t>设施或设备</w:t>
            </w:r>
          </w:p>
          <w:p w:rsidR="00BC569E" w:rsidRDefault="00F80DCF">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BC569E" w:rsidRDefault="00F80DCF">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BC569E" w:rsidRDefault="00F80DCF">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BC569E" w:rsidRDefault="00F80DCF">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BC569E" w:rsidRDefault="00F80DCF">
            <w:pPr>
              <w:tabs>
                <w:tab w:val="left" w:pos="240"/>
              </w:tabs>
              <w:jc w:val="center"/>
              <w:rPr>
                <w:position w:val="-50"/>
                <w:sz w:val="24"/>
              </w:rPr>
            </w:pPr>
            <w:r>
              <w:rPr>
                <w:position w:val="-50"/>
                <w:sz w:val="24"/>
              </w:rPr>
              <w:t>如有偿提供的说明</w:t>
            </w:r>
            <w:r>
              <w:rPr>
                <w:position w:val="-50"/>
                <w:sz w:val="24"/>
              </w:rPr>
              <w:t xml:space="preserve"> </w:t>
            </w:r>
          </w:p>
        </w:tc>
      </w:tr>
      <w:tr w:rsidR="00BC569E">
        <w:trPr>
          <w:cantSplit/>
          <w:trHeight w:val="2295"/>
          <w:jc w:val="center"/>
        </w:trPr>
        <w:tc>
          <w:tcPr>
            <w:tcW w:w="840" w:type="dxa"/>
          </w:tcPr>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p w:rsidR="00BC569E" w:rsidRDefault="00BC569E">
            <w:pPr>
              <w:tabs>
                <w:tab w:val="left" w:pos="240"/>
              </w:tabs>
            </w:pPr>
          </w:p>
        </w:tc>
        <w:tc>
          <w:tcPr>
            <w:tcW w:w="1890" w:type="dxa"/>
          </w:tcPr>
          <w:p w:rsidR="00BC569E" w:rsidRDefault="00BC569E">
            <w:pPr>
              <w:tabs>
                <w:tab w:val="left" w:pos="240"/>
              </w:tabs>
            </w:pPr>
          </w:p>
        </w:tc>
        <w:tc>
          <w:tcPr>
            <w:tcW w:w="975" w:type="dxa"/>
          </w:tcPr>
          <w:p w:rsidR="00BC569E" w:rsidRDefault="00BC569E">
            <w:pPr>
              <w:tabs>
                <w:tab w:val="left" w:pos="240"/>
              </w:tabs>
            </w:pPr>
          </w:p>
        </w:tc>
        <w:tc>
          <w:tcPr>
            <w:tcW w:w="996" w:type="dxa"/>
          </w:tcPr>
          <w:p w:rsidR="00BC569E" w:rsidRDefault="00BC569E">
            <w:pPr>
              <w:tabs>
                <w:tab w:val="left" w:pos="240"/>
              </w:tabs>
            </w:pPr>
          </w:p>
        </w:tc>
        <w:tc>
          <w:tcPr>
            <w:tcW w:w="1494" w:type="dxa"/>
          </w:tcPr>
          <w:p w:rsidR="00BC569E" w:rsidRDefault="00BC569E">
            <w:pPr>
              <w:tabs>
                <w:tab w:val="left" w:pos="240"/>
              </w:tabs>
            </w:pPr>
          </w:p>
        </w:tc>
        <w:tc>
          <w:tcPr>
            <w:tcW w:w="2409" w:type="dxa"/>
          </w:tcPr>
          <w:p w:rsidR="00BC569E" w:rsidRDefault="00BC569E">
            <w:pPr>
              <w:tabs>
                <w:tab w:val="left" w:pos="240"/>
              </w:tabs>
            </w:pPr>
          </w:p>
        </w:tc>
      </w:tr>
      <w:tr w:rsidR="00BC569E">
        <w:trPr>
          <w:cantSplit/>
          <w:trHeight w:val="705"/>
          <w:jc w:val="center"/>
        </w:trPr>
        <w:tc>
          <w:tcPr>
            <w:tcW w:w="8604" w:type="dxa"/>
            <w:gridSpan w:val="6"/>
          </w:tcPr>
          <w:p w:rsidR="00BC569E" w:rsidRDefault="00F80DCF">
            <w:pPr>
              <w:pStyle w:val="20"/>
            </w:pPr>
            <w:r>
              <w:t>备注：凡需采购人提供的设备、房屋、通讯及其他办公设施，应注明免费提供或不免费提供，如有偿提供，采购人承担多少，供应商承担多少，本表应详细列清。</w:t>
            </w:r>
          </w:p>
          <w:p w:rsidR="00BC569E" w:rsidRDefault="00BC569E">
            <w:pPr>
              <w:tabs>
                <w:tab w:val="left" w:pos="240"/>
              </w:tabs>
            </w:pPr>
          </w:p>
        </w:tc>
      </w:tr>
    </w:tbl>
    <w:p w:rsidR="00BC569E" w:rsidRDefault="00BC569E">
      <w:pPr>
        <w:tabs>
          <w:tab w:val="left" w:pos="240"/>
          <w:tab w:val="left" w:pos="7665"/>
        </w:tabs>
      </w:pPr>
    </w:p>
    <w:p w:rsidR="00BC569E" w:rsidRDefault="00F80DCF">
      <w:pPr>
        <w:spacing w:line="360" w:lineRule="auto"/>
        <w:ind w:firstLineChars="1700" w:firstLine="4080"/>
        <w:rPr>
          <w:sz w:val="24"/>
        </w:rPr>
      </w:pPr>
      <w:r>
        <w:rPr>
          <w:sz w:val="24"/>
        </w:rPr>
        <w:t>投标人名称：</w:t>
      </w:r>
    </w:p>
    <w:p w:rsidR="00BC569E" w:rsidRDefault="00F80DCF">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C569E" w:rsidRDefault="00F80DCF">
      <w:pPr>
        <w:spacing w:line="360" w:lineRule="auto"/>
        <w:ind w:left="192" w:right="84"/>
        <w:rPr>
          <w:position w:val="-40"/>
        </w:rPr>
      </w:pPr>
      <w:r>
        <w:rPr>
          <w:sz w:val="24"/>
        </w:rPr>
        <w:t xml:space="preserve">  </w:t>
      </w:r>
    </w:p>
    <w:p w:rsidR="00BC569E" w:rsidRDefault="00BC569E">
      <w:pPr>
        <w:spacing w:line="480" w:lineRule="auto"/>
        <w:rPr>
          <w:b/>
          <w:sz w:val="24"/>
        </w:rPr>
      </w:pPr>
    </w:p>
    <w:p w:rsidR="00BC569E" w:rsidRDefault="00BC569E">
      <w:pPr>
        <w:spacing w:line="480" w:lineRule="auto"/>
        <w:rPr>
          <w:b/>
          <w:sz w:val="24"/>
        </w:rPr>
      </w:pPr>
    </w:p>
    <w:p w:rsidR="00BC569E" w:rsidRDefault="00F80DCF">
      <w:pPr>
        <w:widowControl/>
        <w:jc w:val="left"/>
        <w:rPr>
          <w:b/>
          <w:sz w:val="24"/>
        </w:rPr>
      </w:pPr>
      <w:r>
        <w:rPr>
          <w:b/>
          <w:sz w:val="24"/>
        </w:rPr>
        <w:br w:type="page"/>
      </w:r>
    </w:p>
    <w:p w:rsidR="00BC569E" w:rsidRDefault="00F80DCF">
      <w:pPr>
        <w:spacing w:line="620" w:lineRule="exact"/>
        <w:rPr>
          <w:b/>
          <w:sz w:val="24"/>
        </w:rPr>
      </w:pPr>
      <w:r>
        <w:rPr>
          <w:b/>
          <w:sz w:val="24"/>
        </w:rPr>
        <w:t>附件</w:t>
      </w:r>
      <w:r>
        <w:rPr>
          <w:b/>
          <w:sz w:val="24"/>
        </w:rPr>
        <w:t>8</w:t>
      </w:r>
      <w:r>
        <w:rPr>
          <w:rFonts w:hint="eastAsia"/>
          <w:b/>
          <w:sz w:val="24"/>
        </w:rPr>
        <w:t>-1</w:t>
      </w:r>
    </w:p>
    <w:p w:rsidR="00BC569E" w:rsidRDefault="00BC569E">
      <w:pPr>
        <w:autoSpaceDN w:val="0"/>
        <w:spacing w:line="360" w:lineRule="auto"/>
        <w:jc w:val="center"/>
        <w:rPr>
          <w:b/>
          <w:bCs/>
          <w:sz w:val="24"/>
          <w:szCs w:val="24"/>
        </w:rPr>
      </w:pPr>
    </w:p>
    <w:p w:rsidR="00BC569E" w:rsidRDefault="00F80DCF">
      <w:pPr>
        <w:autoSpaceDE w:val="0"/>
        <w:autoSpaceDN w:val="0"/>
        <w:spacing w:line="480" w:lineRule="auto"/>
        <w:jc w:val="center"/>
        <w:rPr>
          <w:sz w:val="24"/>
          <w:szCs w:val="24"/>
        </w:rPr>
      </w:pPr>
      <w:r>
        <w:rPr>
          <w:b/>
          <w:sz w:val="24"/>
          <w:szCs w:val="24"/>
        </w:rPr>
        <w:t>中小企业声明函（服务）</w:t>
      </w:r>
    </w:p>
    <w:p w:rsidR="00BC569E" w:rsidRDefault="00F80DCF">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BC569E" w:rsidRDefault="00F80DCF">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BC569E" w:rsidRDefault="00F80DCF">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w:t>
      </w:r>
      <w:r>
        <w:rPr>
          <w:b/>
          <w:sz w:val="24"/>
          <w:szCs w:val="24"/>
        </w:rPr>
        <w:t>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BC569E" w:rsidRDefault="00F80DCF">
      <w:pPr>
        <w:autoSpaceDE w:val="0"/>
        <w:autoSpaceDN w:val="0"/>
        <w:spacing w:line="500" w:lineRule="exact"/>
        <w:ind w:left="641"/>
        <w:jc w:val="left"/>
        <w:rPr>
          <w:sz w:val="24"/>
          <w:szCs w:val="24"/>
        </w:rPr>
      </w:pPr>
      <w:r>
        <w:rPr>
          <w:sz w:val="24"/>
          <w:szCs w:val="24"/>
        </w:rPr>
        <w:t>……</w:t>
      </w:r>
    </w:p>
    <w:p w:rsidR="00BC569E" w:rsidRDefault="00F80DCF">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BC569E" w:rsidRDefault="00F80DCF">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BC569E" w:rsidRDefault="00F80DCF">
      <w:pPr>
        <w:autoSpaceDE w:val="0"/>
        <w:autoSpaceDN w:val="0"/>
        <w:spacing w:line="500" w:lineRule="exact"/>
        <w:ind w:left="3840"/>
        <w:jc w:val="left"/>
        <w:rPr>
          <w:sz w:val="24"/>
          <w:szCs w:val="24"/>
        </w:rPr>
      </w:pPr>
      <w:r>
        <w:rPr>
          <w:sz w:val="24"/>
          <w:szCs w:val="24"/>
        </w:rPr>
        <w:t>投标人名称：</w:t>
      </w:r>
    </w:p>
    <w:p w:rsidR="00BC569E" w:rsidRDefault="00F80DCF">
      <w:pPr>
        <w:autoSpaceDE w:val="0"/>
        <w:autoSpaceDN w:val="0"/>
        <w:spacing w:line="500" w:lineRule="exact"/>
        <w:ind w:left="3840"/>
        <w:jc w:val="left"/>
        <w:rPr>
          <w:sz w:val="32"/>
        </w:rPr>
      </w:pPr>
      <w:r>
        <w:rPr>
          <w:sz w:val="24"/>
          <w:szCs w:val="24"/>
        </w:rPr>
        <w:t>日期：</w:t>
      </w:r>
    </w:p>
    <w:p w:rsidR="00BC569E" w:rsidRDefault="00F80DCF">
      <w:pPr>
        <w:spacing w:line="360" w:lineRule="auto"/>
        <w:ind w:right="84" w:firstLineChars="100" w:firstLine="241"/>
        <w:rPr>
          <w:b/>
          <w:sz w:val="24"/>
          <w:szCs w:val="24"/>
        </w:rPr>
      </w:pPr>
      <w:r>
        <w:rPr>
          <w:b/>
          <w:sz w:val="24"/>
          <w:szCs w:val="24"/>
        </w:rPr>
        <w:t>注：</w:t>
      </w:r>
    </w:p>
    <w:p w:rsidR="00BC569E" w:rsidRDefault="00F80DCF">
      <w:pPr>
        <w:spacing w:line="360" w:lineRule="auto"/>
        <w:ind w:right="84" w:firstLineChars="100" w:firstLine="241"/>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BC569E" w:rsidRDefault="00F80DCF">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BC569E" w:rsidRDefault="00F80DCF">
      <w:pPr>
        <w:spacing w:line="360" w:lineRule="auto"/>
        <w:ind w:right="84" w:firstLineChars="100" w:firstLine="241"/>
        <w:rPr>
          <w:b/>
          <w:sz w:val="24"/>
          <w:szCs w:val="24"/>
        </w:rPr>
      </w:pPr>
      <w:r>
        <w:rPr>
          <w:b/>
          <w:sz w:val="24"/>
          <w:szCs w:val="24"/>
        </w:rPr>
        <w:t>3.</w:t>
      </w:r>
      <w:r>
        <w:rPr>
          <w:b/>
          <w:sz w:val="24"/>
          <w:szCs w:val="24"/>
        </w:rPr>
        <w:t>中标（成交）供应商享受中小企业扶持政策的，将随中标（成交）结果同时公告其《中小企业声明函》，接受社会监督。</w:t>
      </w:r>
    </w:p>
    <w:p w:rsidR="00BC569E" w:rsidRDefault="00F80DCF">
      <w:pPr>
        <w:widowControl/>
        <w:jc w:val="left"/>
        <w:rPr>
          <w:sz w:val="24"/>
        </w:rPr>
      </w:pPr>
      <w:r>
        <w:rPr>
          <w:sz w:val="24"/>
        </w:rPr>
        <w:br w:type="page"/>
      </w:r>
    </w:p>
    <w:p w:rsidR="00BC569E" w:rsidRDefault="00F80DCF">
      <w:pPr>
        <w:autoSpaceDN w:val="0"/>
        <w:spacing w:line="360" w:lineRule="auto"/>
        <w:rPr>
          <w:b/>
          <w:bCs/>
          <w:sz w:val="24"/>
        </w:rPr>
      </w:pPr>
      <w:r>
        <w:rPr>
          <w:rFonts w:hint="eastAsia"/>
          <w:b/>
          <w:bCs/>
          <w:sz w:val="24"/>
        </w:rPr>
        <w:t>附件</w:t>
      </w:r>
      <w:r>
        <w:rPr>
          <w:rFonts w:hint="eastAsia"/>
          <w:b/>
          <w:bCs/>
          <w:sz w:val="24"/>
        </w:rPr>
        <w:t>8-2</w:t>
      </w:r>
    </w:p>
    <w:p w:rsidR="00BC569E" w:rsidRDefault="00F80DCF">
      <w:pPr>
        <w:autoSpaceDN w:val="0"/>
        <w:spacing w:line="360" w:lineRule="auto"/>
        <w:jc w:val="left"/>
        <w:rPr>
          <w:b/>
          <w:bCs/>
          <w:sz w:val="24"/>
        </w:rPr>
      </w:pPr>
      <w:r>
        <w:rPr>
          <w:rFonts w:hint="eastAsia"/>
          <w:b/>
          <w:kern w:val="0"/>
          <w:sz w:val="24"/>
          <w:szCs w:val="21"/>
        </w:rPr>
        <w:t>若不是残疾人福利性单位，响应文件中可不提供此声明函</w:t>
      </w:r>
    </w:p>
    <w:p w:rsidR="00BC569E" w:rsidRDefault="00BC569E">
      <w:pPr>
        <w:autoSpaceDN w:val="0"/>
        <w:spacing w:line="360" w:lineRule="auto"/>
        <w:jc w:val="center"/>
        <w:rPr>
          <w:b/>
          <w:bCs/>
          <w:sz w:val="24"/>
        </w:rPr>
      </w:pPr>
    </w:p>
    <w:p w:rsidR="00BC569E" w:rsidRDefault="00F80DCF">
      <w:pPr>
        <w:snapToGrid w:val="0"/>
        <w:spacing w:line="360" w:lineRule="auto"/>
        <w:jc w:val="center"/>
        <w:rPr>
          <w:b/>
          <w:bCs/>
          <w:sz w:val="24"/>
        </w:rPr>
      </w:pPr>
      <w:r>
        <w:rPr>
          <w:rFonts w:hint="eastAsia"/>
          <w:b/>
          <w:bCs/>
          <w:sz w:val="24"/>
        </w:rPr>
        <w:t>残疾人福利性单位声明函</w:t>
      </w:r>
    </w:p>
    <w:p w:rsidR="00BC569E" w:rsidRDefault="00BC569E">
      <w:pPr>
        <w:snapToGrid w:val="0"/>
        <w:spacing w:line="360" w:lineRule="auto"/>
        <w:ind w:firstLineChars="200" w:firstLine="482"/>
        <w:jc w:val="left"/>
        <w:rPr>
          <w:b/>
          <w:bCs/>
          <w:sz w:val="24"/>
        </w:rPr>
      </w:pPr>
    </w:p>
    <w:p w:rsidR="00BC569E" w:rsidRDefault="00F80DCF">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BC569E" w:rsidRDefault="00F80DCF">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BC569E" w:rsidRDefault="00BC569E">
      <w:pPr>
        <w:snapToGrid w:val="0"/>
        <w:spacing w:line="360" w:lineRule="auto"/>
        <w:ind w:firstLineChars="200" w:firstLine="480"/>
        <w:jc w:val="left"/>
        <w:rPr>
          <w:bCs/>
          <w:sz w:val="24"/>
        </w:rPr>
      </w:pPr>
    </w:p>
    <w:p w:rsidR="00BC569E" w:rsidRDefault="00BC569E">
      <w:pPr>
        <w:snapToGrid w:val="0"/>
        <w:spacing w:line="360" w:lineRule="auto"/>
        <w:ind w:firstLineChars="200" w:firstLine="480"/>
        <w:jc w:val="left"/>
        <w:rPr>
          <w:bCs/>
          <w:sz w:val="24"/>
        </w:rPr>
      </w:pPr>
    </w:p>
    <w:p w:rsidR="00BC569E" w:rsidRDefault="00F80DCF">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BC569E" w:rsidRDefault="00BC569E">
      <w:pPr>
        <w:snapToGrid w:val="0"/>
        <w:spacing w:line="360" w:lineRule="auto"/>
        <w:ind w:firstLineChars="200" w:firstLine="480"/>
        <w:jc w:val="left"/>
        <w:rPr>
          <w:bCs/>
          <w:sz w:val="24"/>
        </w:rPr>
      </w:pPr>
    </w:p>
    <w:p w:rsidR="00BC569E" w:rsidRDefault="00F80DCF">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BC569E" w:rsidRDefault="00BC569E">
      <w:pPr>
        <w:snapToGrid w:val="0"/>
        <w:spacing w:line="360" w:lineRule="auto"/>
        <w:ind w:firstLineChars="200" w:firstLine="480"/>
        <w:jc w:val="left"/>
        <w:rPr>
          <w:sz w:val="24"/>
          <w:szCs w:val="21"/>
        </w:rPr>
      </w:pPr>
    </w:p>
    <w:p w:rsidR="00BC569E" w:rsidRDefault="00F80DCF">
      <w:pPr>
        <w:snapToGrid w:val="0"/>
        <w:spacing w:line="360" w:lineRule="auto"/>
        <w:ind w:firstLineChars="200" w:firstLine="480"/>
        <w:rPr>
          <w:sz w:val="24"/>
          <w:szCs w:val="21"/>
        </w:rPr>
      </w:pPr>
      <w:r>
        <w:rPr>
          <w:sz w:val="24"/>
          <w:szCs w:val="21"/>
        </w:rPr>
        <w:t>注：</w:t>
      </w:r>
    </w:p>
    <w:p w:rsidR="00BC569E" w:rsidRDefault="00F80DCF">
      <w:pPr>
        <w:snapToGrid w:val="0"/>
        <w:spacing w:line="360" w:lineRule="auto"/>
        <w:ind w:firstLineChars="200" w:firstLine="482"/>
        <w:rPr>
          <w:b/>
          <w:sz w:val="24"/>
          <w:szCs w:val="21"/>
        </w:rPr>
      </w:pPr>
      <w:r>
        <w:rPr>
          <w:b/>
          <w:sz w:val="24"/>
          <w:szCs w:val="21"/>
        </w:rPr>
        <w:t>中标（成交）供应商为残疾人福利</w:t>
      </w:r>
      <w:r>
        <w:rPr>
          <w:b/>
          <w:sz w:val="24"/>
          <w:szCs w:val="21"/>
        </w:rPr>
        <w:t>性单位的，将随中标（成交）结果同时公告其《残疾人福利性单位声明函》，接受社会监督。</w:t>
      </w:r>
    </w:p>
    <w:p w:rsidR="00BC569E" w:rsidRDefault="00F80DCF">
      <w:pPr>
        <w:snapToGrid w:val="0"/>
        <w:spacing w:line="360" w:lineRule="auto"/>
        <w:ind w:firstLineChars="200" w:firstLine="482"/>
        <w:rPr>
          <w:b/>
          <w:sz w:val="24"/>
          <w:szCs w:val="21"/>
        </w:rPr>
      </w:pPr>
      <w:r>
        <w:rPr>
          <w:b/>
          <w:kern w:val="0"/>
          <w:sz w:val="24"/>
          <w:szCs w:val="21"/>
        </w:rPr>
        <w:t>若不是残疾人福利性单位，响应文件中可不提供此声明函。</w:t>
      </w:r>
    </w:p>
    <w:p w:rsidR="00BC569E" w:rsidRDefault="00BC569E">
      <w:pPr>
        <w:spacing w:line="360" w:lineRule="auto"/>
        <w:ind w:firstLineChars="1700" w:firstLine="4080"/>
        <w:rPr>
          <w:sz w:val="24"/>
        </w:rPr>
      </w:pPr>
    </w:p>
    <w:p w:rsidR="00BC569E" w:rsidRDefault="00F80DCF">
      <w:pPr>
        <w:jc w:val="left"/>
        <w:rPr>
          <w:sz w:val="24"/>
        </w:rPr>
      </w:pPr>
      <w:r>
        <w:rPr>
          <w:sz w:val="24"/>
        </w:rPr>
        <w:br w:type="page"/>
      </w:r>
    </w:p>
    <w:p w:rsidR="00BC569E" w:rsidRDefault="00F80DCF">
      <w:pPr>
        <w:jc w:val="left"/>
        <w:rPr>
          <w:b/>
          <w:bCs/>
          <w:sz w:val="24"/>
        </w:rPr>
      </w:pPr>
      <w:r>
        <w:rPr>
          <w:b/>
          <w:sz w:val="24"/>
          <w:szCs w:val="24"/>
        </w:rPr>
        <w:t>附件</w:t>
      </w:r>
      <w:r>
        <w:rPr>
          <w:b/>
          <w:sz w:val="24"/>
          <w:szCs w:val="24"/>
        </w:rPr>
        <w:t>9</w:t>
      </w:r>
    </w:p>
    <w:p w:rsidR="00BC569E" w:rsidRDefault="00BC569E">
      <w:pPr>
        <w:jc w:val="left"/>
        <w:rPr>
          <w:b/>
          <w:bCs/>
          <w:sz w:val="24"/>
        </w:rPr>
      </w:pPr>
    </w:p>
    <w:p w:rsidR="00BC569E" w:rsidRDefault="00F80DCF">
      <w:pPr>
        <w:tabs>
          <w:tab w:val="left" w:pos="360"/>
        </w:tabs>
        <w:spacing w:line="360" w:lineRule="auto"/>
        <w:jc w:val="center"/>
        <w:rPr>
          <w:b/>
          <w:bCs/>
          <w:sz w:val="24"/>
        </w:rPr>
      </w:pPr>
      <w:r>
        <w:rPr>
          <w:rFonts w:hint="eastAsia"/>
          <w:b/>
          <w:bCs/>
          <w:sz w:val="24"/>
        </w:rPr>
        <w:t>书面</w:t>
      </w:r>
      <w:r>
        <w:rPr>
          <w:b/>
          <w:bCs/>
          <w:sz w:val="24"/>
        </w:rPr>
        <w:t>声明</w:t>
      </w:r>
    </w:p>
    <w:p w:rsidR="00BC569E" w:rsidRDefault="00BC569E">
      <w:pPr>
        <w:pStyle w:val="af2"/>
        <w:tabs>
          <w:tab w:val="left" w:pos="360"/>
        </w:tabs>
        <w:spacing w:line="360" w:lineRule="auto"/>
        <w:ind w:firstLine="480"/>
        <w:rPr>
          <w:sz w:val="24"/>
        </w:rPr>
      </w:pPr>
    </w:p>
    <w:p w:rsidR="00BC569E" w:rsidRDefault="00F80DCF">
      <w:pPr>
        <w:pStyle w:val="af2"/>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BC569E" w:rsidRDefault="00F80DCF">
      <w:pPr>
        <w:pStyle w:val="af2"/>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BC569E" w:rsidRDefault="00BC569E">
      <w:pPr>
        <w:pStyle w:val="af2"/>
        <w:tabs>
          <w:tab w:val="left" w:pos="360"/>
        </w:tabs>
        <w:spacing w:line="360" w:lineRule="auto"/>
        <w:ind w:firstLine="480"/>
        <w:rPr>
          <w:sz w:val="24"/>
        </w:rPr>
      </w:pPr>
    </w:p>
    <w:p w:rsidR="00BC569E" w:rsidRDefault="00F80DCF">
      <w:pPr>
        <w:autoSpaceDE w:val="0"/>
        <w:autoSpaceDN w:val="0"/>
        <w:spacing w:line="500" w:lineRule="exact"/>
        <w:ind w:left="3840"/>
        <w:jc w:val="left"/>
        <w:rPr>
          <w:sz w:val="24"/>
          <w:szCs w:val="24"/>
        </w:rPr>
      </w:pPr>
      <w:r>
        <w:rPr>
          <w:sz w:val="24"/>
          <w:szCs w:val="24"/>
        </w:rPr>
        <w:t>投标人名称：</w:t>
      </w:r>
    </w:p>
    <w:p w:rsidR="00BC569E" w:rsidRDefault="00BC569E">
      <w:pPr>
        <w:autoSpaceDE w:val="0"/>
        <w:autoSpaceDN w:val="0"/>
        <w:spacing w:line="500" w:lineRule="exact"/>
        <w:ind w:left="3840"/>
        <w:jc w:val="left"/>
        <w:rPr>
          <w:sz w:val="24"/>
          <w:szCs w:val="24"/>
        </w:rPr>
      </w:pPr>
    </w:p>
    <w:p w:rsidR="00BC569E" w:rsidRDefault="00F80DCF">
      <w:pPr>
        <w:autoSpaceDE w:val="0"/>
        <w:autoSpaceDN w:val="0"/>
        <w:spacing w:line="500" w:lineRule="exact"/>
        <w:ind w:left="3840"/>
        <w:jc w:val="left"/>
        <w:rPr>
          <w:sz w:val="24"/>
          <w:szCs w:val="24"/>
        </w:rPr>
      </w:pPr>
      <w:r>
        <w:rPr>
          <w:sz w:val="24"/>
          <w:szCs w:val="24"/>
        </w:rPr>
        <w:t>日期：</w:t>
      </w:r>
    </w:p>
    <w:p w:rsidR="00BC569E" w:rsidRDefault="00BC569E">
      <w:pPr>
        <w:autoSpaceDE w:val="0"/>
        <w:autoSpaceDN w:val="0"/>
        <w:spacing w:line="500" w:lineRule="exact"/>
        <w:ind w:left="3840"/>
        <w:jc w:val="left"/>
        <w:rPr>
          <w:sz w:val="24"/>
          <w:szCs w:val="24"/>
        </w:rPr>
      </w:pPr>
    </w:p>
    <w:p w:rsidR="00BC569E" w:rsidRDefault="00F80DCF">
      <w:pPr>
        <w:pStyle w:val="af2"/>
        <w:tabs>
          <w:tab w:val="left" w:pos="360"/>
        </w:tabs>
        <w:spacing w:line="360" w:lineRule="auto"/>
        <w:ind w:firstLineChars="0" w:firstLine="0"/>
        <w:rPr>
          <w:sz w:val="24"/>
          <w:u w:val="single"/>
        </w:rPr>
      </w:pPr>
      <w:r>
        <w:rPr>
          <w:rFonts w:hint="eastAsia"/>
          <w:sz w:val="24"/>
          <w:u w:val="single"/>
        </w:rPr>
        <w:t xml:space="preserve">                                                                     </w:t>
      </w:r>
    </w:p>
    <w:p w:rsidR="00BC569E" w:rsidRDefault="00BC569E">
      <w:pPr>
        <w:pStyle w:val="af2"/>
        <w:tabs>
          <w:tab w:val="left" w:pos="360"/>
        </w:tabs>
        <w:spacing w:line="360" w:lineRule="auto"/>
        <w:ind w:firstLine="480"/>
        <w:rPr>
          <w:sz w:val="24"/>
        </w:rPr>
      </w:pPr>
    </w:p>
    <w:p w:rsidR="00BC569E" w:rsidRDefault="00BC569E">
      <w:pPr>
        <w:pStyle w:val="af2"/>
        <w:spacing w:line="360" w:lineRule="auto"/>
        <w:ind w:firstLineChars="0" w:firstLine="0"/>
        <w:jc w:val="center"/>
        <w:rPr>
          <w:b/>
          <w:sz w:val="24"/>
        </w:rPr>
      </w:pPr>
    </w:p>
    <w:p w:rsidR="00BC569E" w:rsidRDefault="00BC569E">
      <w:pPr>
        <w:pStyle w:val="af2"/>
        <w:spacing w:line="360" w:lineRule="auto"/>
        <w:ind w:firstLineChars="0" w:firstLine="0"/>
        <w:jc w:val="center"/>
        <w:rPr>
          <w:b/>
          <w:sz w:val="24"/>
        </w:rPr>
      </w:pPr>
    </w:p>
    <w:p w:rsidR="00BC569E" w:rsidRDefault="00F80DCF">
      <w:pPr>
        <w:pStyle w:val="af2"/>
        <w:spacing w:line="360" w:lineRule="auto"/>
        <w:ind w:firstLineChars="0" w:firstLine="0"/>
        <w:jc w:val="center"/>
        <w:rPr>
          <w:b/>
          <w:sz w:val="24"/>
        </w:rPr>
      </w:pPr>
      <w:r>
        <w:rPr>
          <w:rFonts w:hint="eastAsia"/>
          <w:b/>
          <w:sz w:val="24"/>
        </w:rPr>
        <w:t>证明材料</w:t>
      </w:r>
    </w:p>
    <w:p w:rsidR="00BC569E" w:rsidRDefault="00BC569E">
      <w:pPr>
        <w:pStyle w:val="af2"/>
        <w:tabs>
          <w:tab w:val="left" w:pos="360"/>
        </w:tabs>
        <w:spacing w:line="360" w:lineRule="auto"/>
        <w:ind w:firstLine="480"/>
        <w:rPr>
          <w:sz w:val="24"/>
        </w:rPr>
      </w:pPr>
    </w:p>
    <w:p w:rsidR="00BC569E" w:rsidRDefault="00F80DCF">
      <w:pPr>
        <w:pStyle w:val="af2"/>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BC569E" w:rsidRDefault="00BC569E">
      <w:pPr>
        <w:pStyle w:val="af2"/>
        <w:tabs>
          <w:tab w:val="left" w:pos="360"/>
        </w:tabs>
        <w:spacing w:line="360" w:lineRule="auto"/>
        <w:ind w:firstLine="480"/>
        <w:rPr>
          <w:sz w:val="24"/>
        </w:rPr>
      </w:pPr>
    </w:p>
    <w:p w:rsidR="00BC569E" w:rsidRDefault="00BC569E">
      <w:pPr>
        <w:pStyle w:val="af2"/>
        <w:tabs>
          <w:tab w:val="left" w:pos="360"/>
        </w:tabs>
        <w:spacing w:line="360" w:lineRule="auto"/>
        <w:ind w:firstLine="480"/>
        <w:rPr>
          <w:sz w:val="24"/>
        </w:rPr>
      </w:pPr>
    </w:p>
    <w:p w:rsidR="00BC569E" w:rsidRDefault="00BC569E">
      <w:pPr>
        <w:autoSpaceDE w:val="0"/>
        <w:autoSpaceDN w:val="0"/>
        <w:spacing w:line="500" w:lineRule="exact"/>
        <w:ind w:left="3840"/>
        <w:jc w:val="left"/>
        <w:rPr>
          <w:sz w:val="24"/>
          <w:szCs w:val="24"/>
        </w:rPr>
      </w:pPr>
    </w:p>
    <w:p w:rsidR="00BC569E" w:rsidRDefault="00BC569E">
      <w:pPr>
        <w:autoSpaceDE w:val="0"/>
        <w:autoSpaceDN w:val="0"/>
        <w:spacing w:line="500" w:lineRule="exact"/>
        <w:ind w:left="3840"/>
        <w:jc w:val="left"/>
        <w:rPr>
          <w:sz w:val="24"/>
          <w:szCs w:val="24"/>
        </w:rPr>
      </w:pPr>
    </w:p>
    <w:p w:rsidR="00BC569E" w:rsidRDefault="00F80DCF">
      <w:pPr>
        <w:autoSpaceDE w:val="0"/>
        <w:autoSpaceDN w:val="0"/>
        <w:spacing w:line="500" w:lineRule="exact"/>
        <w:ind w:left="3840"/>
        <w:jc w:val="left"/>
        <w:rPr>
          <w:sz w:val="24"/>
          <w:szCs w:val="24"/>
        </w:rPr>
      </w:pPr>
      <w:r>
        <w:rPr>
          <w:sz w:val="24"/>
          <w:szCs w:val="24"/>
        </w:rPr>
        <w:t>投标人名称：</w:t>
      </w:r>
    </w:p>
    <w:p w:rsidR="00BC569E" w:rsidRDefault="00BC569E">
      <w:pPr>
        <w:autoSpaceDE w:val="0"/>
        <w:autoSpaceDN w:val="0"/>
        <w:spacing w:line="500" w:lineRule="exact"/>
        <w:ind w:left="3840"/>
        <w:jc w:val="left"/>
        <w:rPr>
          <w:sz w:val="24"/>
          <w:szCs w:val="24"/>
        </w:rPr>
      </w:pPr>
    </w:p>
    <w:p w:rsidR="00BC569E" w:rsidRDefault="00F80DCF">
      <w:pPr>
        <w:autoSpaceDE w:val="0"/>
        <w:autoSpaceDN w:val="0"/>
        <w:spacing w:line="500" w:lineRule="exact"/>
        <w:ind w:left="3840"/>
        <w:jc w:val="left"/>
        <w:rPr>
          <w:sz w:val="24"/>
          <w:szCs w:val="24"/>
        </w:rPr>
      </w:pPr>
      <w:r>
        <w:rPr>
          <w:sz w:val="24"/>
          <w:szCs w:val="24"/>
        </w:rPr>
        <w:t>日期：</w:t>
      </w:r>
    </w:p>
    <w:p w:rsidR="00BC569E" w:rsidRDefault="00BC569E">
      <w:pPr>
        <w:jc w:val="left"/>
        <w:rPr>
          <w:b/>
          <w:bCs/>
          <w:sz w:val="24"/>
        </w:rPr>
      </w:pPr>
    </w:p>
    <w:p w:rsidR="00BC569E" w:rsidRDefault="00BC569E">
      <w:pPr>
        <w:jc w:val="left"/>
        <w:rPr>
          <w:b/>
          <w:bCs/>
          <w:sz w:val="24"/>
        </w:rPr>
      </w:pPr>
    </w:p>
    <w:p w:rsidR="00BC569E" w:rsidRDefault="00BC569E">
      <w:pPr>
        <w:jc w:val="left"/>
        <w:rPr>
          <w:b/>
          <w:sz w:val="24"/>
        </w:rPr>
      </w:pPr>
    </w:p>
    <w:p w:rsidR="00BC569E" w:rsidRDefault="00BC569E">
      <w:pPr>
        <w:spacing w:line="460" w:lineRule="exact"/>
        <w:ind w:left="192"/>
        <w:jc w:val="left"/>
        <w:rPr>
          <w:b/>
          <w:sz w:val="24"/>
        </w:rPr>
      </w:pPr>
    </w:p>
    <w:p w:rsidR="00BC569E" w:rsidRDefault="00F80DCF">
      <w:pPr>
        <w:widowControl/>
        <w:jc w:val="left"/>
        <w:rPr>
          <w:b/>
          <w:sz w:val="24"/>
        </w:rPr>
      </w:pPr>
      <w:r>
        <w:rPr>
          <w:b/>
          <w:sz w:val="24"/>
        </w:rPr>
        <w:br w:type="page"/>
      </w:r>
    </w:p>
    <w:p w:rsidR="00BC569E" w:rsidRDefault="00F80DCF">
      <w:pPr>
        <w:spacing w:line="460" w:lineRule="exact"/>
        <w:jc w:val="left"/>
        <w:rPr>
          <w:b/>
          <w:sz w:val="24"/>
        </w:rPr>
      </w:pPr>
      <w:r>
        <w:rPr>
          <w:rFonts w:hint="eastAsia"/>
          <w:b/>
          <w:sz w:val="24"/>
        </w:rPr>
        <w:t>附件</w:t>
      </w:r>
      <w:r>
        <w:rPr>
          <w:rFonts w:hint="eastAsia"/>
          <w:b/>
          <w:sz w:val="24"/>
        </w:rPr>
        <w:t>10</w:t>
      </w:r>
      <w:r>
        <w:rPr>
          <w:rFonts w:hint="eastAsia"/>
          <w:b/>
          <w:sz w:val="24"/>
        </w:rPr>
        <w:t>：</w:t>
      </w:r>
      <w:r>
        <w:rPr>
          <w:b/>
          <w:sz w:val="24"/>
        </w:rPr>
        <w:t>投标人认为需要提交的其他资料</w:t>
      </w:r>
    </w:p>
    <w:p w:rsidR="00BC569E" w:rsidRDefault="00BC569E">
      <w:pPr>
        <w:spacing w:line="460" w:lineRule="exact"/>
        <w:ind w:left="192"/>
        <w:rPr>
          <w:b/>
          <w:sz w:val="24"/>
        </w:rPr>
      </w:pPr>
    </w:p>
    <w:p w:rsidR="00BC569E" w:rsidRDefault="00F80DCF">
      <w:pPr>
        <w:autoSpaceDE w:val="0"/>
        <w:autoSpaceDN w:val="0"/>
        <w:adjustRightInd w:val="0"/>
        <w:jc w:val="center"/>
        <w:rPr>
          <w:sz w:val="24"/>
        </w:rPr>
      </w:pPr>
      <w:r>
        <w:rPr>
          <w:sz w:val="24"/>
        </w:rPr>
        <w:br w:type="page"/>
      </w:r>
    </w:p>
    <w:p w:rsidR="00BC569E" w:rsidRDefault="00F80DCF">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BC569E" w:rsidRDefault="00F80DCF">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BC569E" w:rsidRDefault="00BC569E">
      <w:pPr>
        <w:autoSpaceDE w:val="0"/>
        <w:autoSpaceDN w:val="0"/>
        <w:adjustRightInd w:val="0"/>
        <w:spacing w:line="520" w:lineRule="exact"/>
        <w:rPr>
          <w:b/>
          <w:kern w:val="0"/>
          <w:sz w:val="24"/>
        </w:rPr>
      </w:pPr>
    </w:p>
    <w:p w:rsidR="00BC569E" w:rsidRDefault="00F80DCF">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BC569E" w:rsidRDefault="00BC569E">
      <w:pPr>
        <w:autoSpaceDE w:val="0"/>
        <w:autoSpaceDN w:val="0"/>
        <w:adjustRightInd w:val="0"/>
        <w:spacing w:line="520" w:lineRule="exact"/>
        <w:rPr>
          <w:b/>
          <w:kern w:val="0"/>
          <w:sz w:val="24"/>
        </w:rPr>
      </w:pP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BC569E" w:rsidRDefault="00BC569E">
      <w:pPr>
        <w:spacing w:beforeLines="30" w:before="93" w:afterLines="70" w:after="218" w:line="540" w:lineRule="exact"/>
        <w:ind w:leftChars="300" w:left="630"/>
        <w:rPr>
          <w:rFonts w:eastAsia="方正楷体简体"/>
          <w:b/>
          <w:sz w:val="34"/>
          <w:szCs w:val="34"/>
        </w:rPr>
      </w:pPr>
    </w:p>
    <w:p w:rsidR="00BC569E" w:rsidRDefault="00BC569E">
      <w:pPr>
        <w:spacing w:beforeLines="30" w:before="93" w:afterLines="70" w:after="218" w:line="540" w:lineRule="exact"/>
        <w:ind w:leftChars="300" w:left="630"/>
        <w:rPr>
          <w:rFonts w:eastAsia="方正楷体简体"/>
          <w:b/>
          <w:sz w:val="34"/>
          <w:szCs w:val="34"/>
        </w:rPr>
      </w:pPr>
    </w:p>
    <w:p w:rsidR="00BC569E" w:rsidRDefault="00BC569E">
      <w:pPr>
        <w:spacing w:beforeLines="30" w:before="93" w:afterLines="70" w:after="218" w:line="540" w:lineRule="exact"/>
        <w:ind w:leftChars="300" w:left="630"/>
        <w:rPr>
          <w:rFonts w:eastAsia="方正楷体简体"/>
          <w:b/>
          <w:sz w:val="34"/>
          <w:szCs w:val="34"/>
        </w:rPr>
      </w:pPr>
    </w:p>
    <w:p w:rsidR="00BC569E" w:rsidRDefault="00BC569E">
      <w:pPr>
        <w:spacing w:beforeLines="30" w:before="93" w:afterLines="70" w:after="218" w:line="540" w:lineRule="exact"/>
        <w:ind w:leftChars="300" w:left="630"/>
        <w:rPr>
          <w:rFonts w:eastAsia="方正楷体简体"/>
          <w:b/>
          <w:sz w:val="34"/>
          <w:szCs w:val="34"/>
        </w:rPr>
      </w:pPr>
    </w:p>
    <w:p w:rsidR="00BC569E" w:rsidRDefault="00F80DCF">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BC569E" w:rsidRDefault="00F80DCF">
      <w:pPr>
        <w:tabs>
          <w:tab w:val="left" w:pos="360"/>
        </w:tabs>
        <w:spacing w:line="560" w:lineRule="exact"/>
        <w:jc w:val="center"/>
        <w:rPr>
          <w:b/>
          <w:sz w:val="24"/>
        </w:rPr>
      </w:pPr>
      <w:r>
        <w:rPr>
          <w:sz w:val="24"/>
        </w:rPr>
        <w:br w:type="page"/>
      </w:r>
      <w:r>
        <w:rPr>
          <w:b/>
          <w:sz w:val="24"/>
        </w:rPr>
        <w:t>报价书</w:t>
      </w:r>
    </w:p>
    <w:p w:rsidR="00BC569E" w:rsidRDefault="00BC569E">
      <w:pPr>
        <w:tabs>
          <w:tab w:val="left" w:pos="360"/>
        </w:tabs>
        <w:spacing w:line="560" w:lineRule="exact"/>
        <w:jc w:val="center"/>
        <w:rPr>
          <w:b/>
          <w:sz w:val="24"/>
        </w:rPr>
      </w:pPr>
    </w:p>
    <w:p w:rsidR="00BC569E" w:rsidRDefault="00F80DCF">
      <w:pPr>
        <w:spacing w:line="460" w:lineRule="exact"/>
        <w:rPr>
          <w:sz w:val="24"/>
        </w:rPr>
      </w:pPr>
      <w:r>
        <w:rPr>
          <w:sz w:val="24"/>
        </w:rPr>
        <w:t>致：天津市政府采购中心</w:t>
      </w:r>
    </w:p>
    <w:p w:rsidR="00BC569E" w:rsidRDefault="00F80DCF">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BC569E" w:rsidRDefault="00F80DCF">
      <w:pPr>
        <w:spacing w:line="460" w:lineRule="exact"/>
        <w:rPr>
          <w:sz w:val="24"/>
        </w:rPr>
      </w:pPr>
      <w:r>
        <w:rPr>
          <w:sz w:val="24"/>
        </w:rPr>
        <w:t>据此函，签字代表宣布同意如下：</w:t>
      </w:r>
    </w:p>
    <w:p w:rsidR="00BC569E" w:rsidRDefault="00F80DCF">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w:t>
      </w:r>
      <w:r>
        <w:rPr>
          <w:rFonts w:hint="eastAsia"/>
          <w:sz w:val="24"/>
        </w:rPr>
        <w:t>的</w:t>
      </w:r>
      <w:r>
        <w:rPr>
          <w:sz w:val="24"/>
        </w:rPr>
        <w:t>服务总价为</w:t>
      </w:r>
    </w:p>
    <w:p w:rsidR="00BC569E" w:rsidRDefault="00F80DCF">
      <w:pPr>
        <w:spacing w:line="460" w:lineRule="exact"/>
        <w:ind w:left="480"/>
        <w:jc w:val="left"/>
        <w:rPr>
          <w:sz w:val="24"/>
        </w:rPr>
      </w:pPr>
      <w:r>
        <w:rPr>
          <w:sz w:val="24"/>
        </w:rPr>
        <w:t>第</w:t>
      </w:r>
      <w:r>
        <w:rPr>
          <w:rFonts w:hint="eastAsia"/>
          <w:sz w:val="24"/>
        </w:rPr>
        <w:t xml:space="preserve">  </w:t>
      </w:r>
      <w:r>
        <w:rPr>
          <w:sz w:val="24"/>
        </w:rPr>
        <w:t>包：</w:t>
      </w:r>
    </w:p>
    <w:p w:rsidR="00BC569E" w:rsidRDefault="00F80DCF">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BC569E" w:rsidRDefault="00F80DCF">
      <w:pPr>
        <w:spacing w:line="460" w:lineRule="exact"/>
        <w:ind w:left="472" w:firstLine="237"/>
        <w:jc w:val="left"/>
        <w:rPr>
          <w:sz w:val="24"/>
        </w:rPr>
      </w:pPr>
      <w:r>
        <w:rPr>
          <w:sz w:val="24"/>
        </w:rPr>
        <w:t>大写</w:t>
      </w:r>
      <w:r>
        <w:rPr>
          <w:sz w:val="24"/>
          <w:u w:val="single"/>
        </w:rPr>
        <w:t xml:space="preserve">                    </w:t>
      </w:r>
      <w:r>
        <w:rPr>
          <w:sz w:val="24"/>
        </w:rPr>
        <w:t>（文字表述）。</w:t>
      </w:r>
    </w:p>
    <w:p w:rsidR="00BC569E" w:rsidRDefault="00F80DCF">
      <w:pPr>
        <w:spacing w:line="460" w:lineRule="exact"/>
        <w:ind w:firstLine="471"/>
        <w:rPr>
          <w:sz w:val="24"/>
        </w:rPr>
      </w:pPr>
      <w:r>
        <w:rPr>
          <w:sz w:val="24"/>
        </w:rPr>
        <w:t xml:space="preserve">2. </w:t>
      </w:r>
      <w:r>
        <w:rPr>
          <w:sz w:val="24"/>
        </w:rPr>
        <w:t>投标人已经对全部价格进行了认真核对，保证本报价真实、准确无误，并承担本价格所对应本项目的一切责任和义务。</w:t>
      </w:r>
    </w:p>
    <w:p w:rsidR="00BC569E" w:rsidRDefault="00F80DCF">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BC569E" w:rsidRDefault="00BC569E">
      <w:pPr>
        <w:spacing w:line="460" w:lineRule="exact"/>
        <w:ind w:firstLine="471"/>
        <w:rPr>
          <w:sz w:val="24"/>
        </w:rPr>
      </w:pPr>
    </w:p>
    <w:p w:rsidR="00BC569E" w:rsidRDefault="00F80DCF">
      <w:pPr>
        <w:spacing w:line="360" w:lineRule="auto"/>
        <w:ind w:firstLineChars="1700" w:firstLine="4080"/>
        <w:rPr>
          <w:sz w:val="24"/>
        </w:rPr>
      </w:pPr>
      <w:r>
        <w:rPr>
          <w:sz w:val="24"/>
        </w:rPr>
        <w:t>投标人名称：</w:t>
      </w:r>
    </w:p>
    <w:p w:rsidR="00BC569E" w:rsidRDefault="00F80DCF">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C569E" w:rsidRDefault="00BC569E">
      <w:pPr>
        <w:spacing w:line="460" w:lineRule="exact"/>
        <w:ind w:firstLine="471"/>
        <w:rPr>
          <w:sz w:val="24"/>
        </w:rPr>
      </w:pPr>
    </w:p>
    <w:p w:rsidR="00BC569E" w:rsidRDefault="00F80DCF">
      <w:pPr>
        <w:spacing w:line="460" w:lineRule="exact"/>
        <w:jc w:val="left"/>
        <w:rPr>
          <w:b/>
          <w:sz w:val="24"/>
        </w:rPr>
      </w:pPr>
      <w:r>
        <w:rPr>
          <w:b/>
          <w:sz w:val="24"/>
        </w:rPr>
        <w:br w:type="page"/>
      </w:r>
      <w:r>
        <w:rPr>
          <w:b/>
          <w:sz w:val="24"/>
        </w:rPr>
        <w:t>附件</w:t>
      </w:r>
      <w:r>
        <w:rPr>
          <w:b/>
          <w:sz w:val="24"/>
        </w:rPr>
        <w:t>1</w:t>
      </w:r>
    </w:p>
    <w:p w:rsidR="00BC569E" w:rsidRDefault="00F80DCF">
      <w:pPr>
        <w:tabs>
          <w:tab w:val="left" w:pos="3780"/>
          <w:tab w:val="left" w:pos="3960"/>
        </w:tabs>
        <w:spacing w:line="460" w:lineRule="exact"/>
        <w:jc w:val="center"/>
        <w:rPr>
          <w:b/>
          <w:sz w:val="24"/>
        </w:rPr>
      </w:pPr>
      <w:r>
        <w:rPr>
          <w:b/>
          <w:sz w:val="24"/>
        </w:rPr>
        <w:t>报价分项一览表</w:t>
      </w:r>
    </w:p>
    <w:p w:rsidR="00BC569E" w:rsidRDefault="00F80DCF">
      <w:pPr>
        <w:spacing w:line="460" w:lineRule="exact"/>
        <w:ind w:left="192"/>
        <w:rPr>
          <w:sz w:val="24"/>
        </w:rPr>
      </w:pPr>
      <w:r>
        <w:rPr>
          <w:sz w:val="24"/>
        </w:rPr>
        <w:t>项目名称：</w:t>
      </w:r>
      <w:r>
        <w:rPr>
          <w:sz w:val="24"/>
          <w:u w:val="single"/>
        </w:rPr>
        <w:t xml:space="preserve">                    </w:t>
      </w:r>
    </w:p>
    <w:p w:rsidR="00BC569E" w:rsidRDefault="00F80DCF">
      <w:pPr>
        <w:spacing w:line="460" w:lineRule="exact"/>
        <w:ind w:left="192"/>
        <w:rPr>
          <w:sz w:val="24"/>
        </w:rPr>
      </w:pPr>
      <w:r>
        <w:rPr>
          <w:sz w:val="24"/>
        </w:rPr>
        <w:t>项目编号：</w:t>
      </w:r>
      <w:r>
        <w:rPr>
          <w:sz w:val="24"/>
          <w:u w:val="single"/>
        </w:rPr>
        <w:t xml:space="preserve">                    </w:t>
      </w:r>
    </w:p>
    <w:p w:rsidR="00BC569E" w:rsidRDefault="00F80DCF">
      <w:pPr>
        <w:spacing w:line="460" w:lineRule="exact"/>
        <w:ind w:left="192"/>
        <w:rPr>
          <w:sz w:val="24"/>
        </w:rPr>
      </w:pPr>
      <w:r>
        <w:rPr>
          <w:sz w:val="24"/>
        </w:rPr>
        <w:t>包</w:t>
      </w:r>
      <w:r>
        <w:rPr>
          <w:sz w:val="24"/>
        </w:rPr>
        <w:t xml:space="preserve">    </w:t>
      </w:r>
      <w:r>
        <w:rPr>
          <w:sz w:val="24"/>
        </w:rPr>
        <w:t>号：</w:t>
      </w:r>
      <w:r>
        <w:rPr>
          <w:sz w:val="24"/>
          <w:u w:val="single"/>
        </w:rPr>
        <w:t xml:space="preserve">                    </w:t>
      </w:r>
    </w:p>
    <w:p w:rsidR="00BC569E" w:rsidRDefault="00F80DCF">
      <w:pPr>
        <w:spacing w:line="460" w:lineRule="exact"/>
        <w:ind w:firstLineChars="2900" w:firstLine="6960"/>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4"/>
        <w:gridCol w:w="3548"/>
      </w:tblGrid>
      <w:tr w:rsidR="00BC569E">
        <w:trPr>
          <w:cantSplit/>
          <w:jc w:val="center"/>
        </w:trPr>
        <w:tc>
          <w:tcPr>
            <w:tcW w:w="660" w:type="pct"/>
            <w:vAlign w:val="center"/>
          </w:tcPr>
          <w:p w:rsidR="00BC569E" w:rsidRDefault="00F80DCF">
            <w:pPr>
              <w:jc w:val="center"/>
              <w:rPr>
                <w:szCs w:val="21"/>
              </w:rPr>
            </w:pPr>
            <w:r>
              <w:rPr>
                <w:szCs w:val="21"/>
              </w:rPr>
              <w:t>序号</w:t>
            </w:r>
          </w:p>
        </w:tc>
        <w:tc>
          <w:tcPr>
            <w:tcW w:w="2121" w:type="pct"/>
            <w:vAlign w:val="center"/>
          </w:tcPr>
          <w:p w:rsidR="00BC569E" w:rsidRDefault="00F80DCF">
            <w:pPr>
              <w:jc w:val="center"/>
              <w:rPr>
                <w:szCs w:val="21"/>
              </w:rPr>
            </w:pPr>
            <w:r>
              <w:rPr>
                <w:szCs w:val="21"/>
              </w:rPr>
              <w:t>价格分项组成</w:t>
            </w:r>
          </w:p>
        </w:tc>
        <w:tc>
          <w:tcPr>
            <w:tcW w:w="2218" w:type="pct"/>
            <w:vAlign w:val="center"/>
          </w:tcPr>
          <w:p w:rsidR="00BC569E" w:rsidRDefault="00F80DCF">
            <w:pPr>
              <w:jc w:val="center"/>
              <w:rPr>
                <w:szCs w:val="21"/>
              </w:rPr>
            </w:pPr>
            <w:r>
              <w:rPr>
                <w:szCs w:val="21"/>
              </w:rPr>
              <w:t>报价</w:t>
            </w:r>
          </w:p>
        </w:tc>
      </w:tr>
      <w:tr w:rsidR="00BC569E">
        <w:trPr>
          <w:cantSplit/>
          <w:jc w:val="center"/>
        </w:trPr>
        <w:tc>
          <w:tcPr>
            <w:tcW w:w="660" w:type="pct"/>
            <w:vMerge w:val="restart"/>
            <w:vAlign w:val="center"/>
          </w:tcPr>
          <w:p w:rsidR="00BC569E" w:rsidRDefault="00F80DCF">
            <w:pPr>
              <w:jc w:val="center"/>
              <w:rPr>
                <w:szCs w:val="21"/>
              </w:rPr>
            </w:pPr>
            <w:r>
              <w:rPr>
                <w:szCs w:val="21"/>
              </w:rPr>
              <w:t>1</w:t>
            </w:r>
          </w:p>
        </w:tc>
        <w:tc>
          <w:tcPr>
            <w:tcW w:w="2121" w:type="pct"/>
            <w:vMerge w:val="restart"/>
            <w:vAlign w:val="center"/>
          </w:tcPr>
          <w:p w:rsidR="00BC569E" w:rsidRDefault="00F80DCF">
            <w:pPr>
              <w:jc w:val="center"/>
              <w:rPr>
                <w:szCs w:val="21"/>
              </w:rPr>
            </w:pPr>
            <w:r>
              <w:rPr>
                <w:szCs w:val="21"/>
              </w:rPr>
              <w:t>人员费用</w:t>
            </w:r>
          </w:p>
        </w:tc>
        <w:tc>
          <w:tcPr>
            <w:tcW w:w="2218" w:type="pct"/>
            <w:vAlign w:val="center"/>
          </w:tcPr>
          <w:p w:rsidR="00BC569E" w:rsidRDefault="00F80DCF">
            <w:pPr>
              <w:jc w:val="left"/>
              <w:rPr>
                <w:szCs w:val="21"/>
              </w:rPr>
            </w:pPr>
            <w:r>
              <w:rPr>
                <w:szCs w:val="21"/>
              </w:rPr>
              <w:t>人员工资：</w:t>
            </w:r>
          </w:p>
        </w:tc>
      </w:tr>
      <w:tr w:rsidR="00BC569E">
        <w:trPr>
          <w:cantSplit/>
          <w:jc w:val="center"/>
        </w:trPr>
        <w:tc>
          <w:tcPr>
            <w:tcW w:w="660" w:type="pct"/>
            <w:vMerge/>
            <w:vAlign w:val="center"/>
          </w:tcPr>
          <w:p w:rsidR="00BC569E" w:rsidRDefault="00BC569E">
            <w:pPr>
              <w:jc w:val="center"/>
              <w:rPr>
                <w:szCs w:val="21"/>
              </w:rPr>
            </w:pPr>
          </w:p>
        </w:tc>
        <w:tc>
          <w:tcPr>
            <w:tcW w:w="2121" w:type="pct"/>
            <w:vMerge/>
            <w:vAlign w:val="center"/>
          </w:tcPr>
          <w:p w:rsidR="00BC569E" w:rsidRDefault="00BC569E">
            <w:pPr>
              <w:jc w:val="center"/>
              <w:rPr>
                <w:szCs w:val="21"/>
              </w:rPr>
            </w:pPr>
          </w:p>
        </w:tc>
        <w:tc>
          <w:tcPr>
            <w:tcW w:w="2218" w:type="pct"/>
            <w:vAlign w:val="center"/>
          </w:tcPr>
          <w:p w:rsidR="00BC569E" w:rsidRDefault="00F80DCF">
            <w:pPr>
              <w:jc w:val="left"/>
              <w:rPr>
                <w:szCs w:val="21"/>
              </w:rPr>
            </w:pPr>
            <w:r>
              <w:rPr>
                <w:rFonts w:hint="eastAsia"/>
                <w:szCs w:val="21"/>
              </w:rPr>
              <w:t>社会保险：</w:t>
            </w:r>
          </w:p>
        </w:tc>
      </w:tr>
      <w:tr w:rsidR="00BC569E">
        <w:trPr>
          <w:cantSplit/>
          <w:jc w:val="center"/>
        </w:trPr>
        <w:tc>
          <w:tcPr>
            <w:tcW w:w="660" w:type="pct"/>
            <w:vMerge/>
            <w:vAlign w:val="center"/>
          </w:tcPr>
          <w:p w:rsidR="00BC569E" w:rsidRDefault="00BC569E">
            <w:pPr>
              <w:jc w:val="center"/>
              <w:rPr>
                <w:szCs w:val="21"/>
              </w:rPr>
            </w:pPr>
          </w:p>
        </w:tc>
        <w:tc>
          <w:tcPr>
            <w:tcW w:w="2121" w:type="pct"/>
            <w:vMerge/>
            <w:vAlign w:val="center"/>
          </w:tcPr>
          <w:p w:rsidR="00BC569E" w:rsidRDefault="00BC569E">
            <w:pPr>
              <w:jc w:val="center"/>
              <w:rPr>
                <w:szCs w:val="21"/>
              </w:rPr>
            </w:pPr>
          </w:p>
        </w:tc>
        <w:tc>
          <w:tcPr>
            <w:tcW w:w="2218" w:type="pct"/>
            <w:vAlign w:val="center"/>
          </w:tcPr>
          <w:p w:rsidR="00BC569E" w:rsidRDefault="00F80DCF">
            <w:pPr>
              <w:jc w:val="left"/>
              <w:rPr>
                <w:szCs w:val="21"/>
              </w:rPr>
            </w:pPr>
            <w:r>
              <w:rPr>
                <w:rFonts w:hint="eastAsia"/>
                <w:szCs w:val="21"/>
              </w:rPr>
              <w:t>住房公积金：</w:t>
            </w:r>
          </w:p>
        </w:tc>
      </w:tr>
      <w:tr w:rsidR="00BC569E">
        <w:trPr>
          <w:cantSplit/>
          <w:jc w:val="center"/>
        </w:trPr>
        <w:tc>
          <w:tcPr>
            <w:tcW w:w="660" w:type="pct"/>
            <w:vMerge/>
            <w:vAlign w:val="center"/>
          </w:tcPr>
          <w:p w:rsidR="00BC569E" w:rsidRDefault="00BC569E">
            <w:pPr>
              <w:jc w:val="center"/>
              <w:rPr>
                <w:szCs w:val="21"/>
              </w:rPr>
            </w:pPr>
          </w:p>
        </w:tc>
        <w:tc>
          <w:tcPr>
            <w:tcW w:w="2121" w:type="pct"/>
            <w:vMerge/>
            <w:vAlign w:val="center"/>
          </w:tcPr>
          <w:p w:rsidR="00BC569E" w:rsidRDefault="00BC569E">
            <w:pPr>
              <w:jc w:val="center"/>
              <w:rPr>
                <w:szCs w:val="21"/>
              </w:rPr>
            </w:pPr>
          </w:p>
        </w:tc>
        <w:tc>
          <w:tcPr>
            <w:tcW w:w="2218" w:type="pct"/>
            <w:vAlign w:val="center"/>
          </w:tcPr>
          <w:p w:rsidR="00BC569E" w:rsidRDefault="00F80DCF">
            <w:pPr>
              <w:jc w:val="left"/>
              <w:rPr>
                <w:szCs w:val="21"/>
              </w:rPr>
            </w:pPr>
            <w:r>
              <w:rPr>
                <w:szCs w:val="21"/>
              </w:rPr>
              <w:t>福利</w:t>
            </w:r>
            <w:r>
              <w:rPr>
                <w:rFonts w:hint="eastAsia"/>
                <w:szCs w:val="21"/>
              </w:rPr>
              <w:t>费</w:t>
            </w:r>
            <w:r>
              <w:rPr>
                <w:szCs w:val="21"/>
              </w:rPr>
              <w:t>：</w:t>
            </w:r>
          </w:p>
        </w:tc>
      </w:tr>
      <w:tr w:rsidR="00BC569E">
        <w:trPr>
          <w:cantSplit/>
          <w:jc w:val="center"/>
        </w:trPr>
        <w:tc>
          <w:tcPr>
            <w:tcW w:w="660" w:type="pct"/>
            <w:vMerge/>
            <w:vAlign w:val="center"/>
          </w:tcPr>
          <w:p w:rsidR="00BC569E" w:rsidRDefault="00BC569E">
            <w:pPr>
              <w:jc w:val="center"/>
              <w:rPr>
                <w:szCs w:val="21"/>
              </w:rPr>
            </w:pPr>
          </w:p>
        </w:tc>
        <w:tc>
          <w:tcPr>
            <w:tcW w:w="2121" w:type="pct"/>
            <w:vMerge/>
            <w:vAlign w:val="center"/>
          </w:tcPr>
          <w:p w:rsidR="00BC569E" w:rsidRDefault="00BC569E">
            <w:pPr>
              <w:jc w:val="center"/>
              <w:rPr>
                <w:szCs w:val="21"/>
              </w:rPr>
            </w:pPr>
          </w:p>
        </w:tc>
        <w:tc>
          <w:tcPr>
            <w:tcW w:w="2218" w:type="pct"/>
            <w:vAlign w:val="center"/>
          </w:tcPr>
          <w:p w:rsidR="00BC569E" w:rsidRDefault="00F80DCF">
            <w:pPr>
              <w:jc w:val="left"/>
              <w:rPr>
                <w:szCs w:val="21"/>
              </w:rPr>
            </w:pPr>
            <w:r>
              <w:rPr>
                <w:rFonts w:hint="eastAsia"/>
                <w:szCs w:val="21"/>
              </w:rPr>
              <w:t>加班费</w:t>
            </w:r>
            <w:r>
              <w:rPr>
                <w:szCs w:val="21"/>
              </w:rPr>
              <w:t>：</w:t>
            </w:r>
          </w:p>
        </w:tc>
      </w:tr>
      <w:tr w:rsidR="00BC569E">
        <w:trPr>
          <w:cantSplit/>
          <w:jc w:val="center"/>
        </w:trPr>
        <w:tc>
          <w:tcPr>
            <w:tcW w:w="660" w:type="pct"/>
            <w:vMerge/>
            <w:vAlign w:val="center"/>
          </w:tcPr>
          <w:p w:rsidR="00BC569E" w:rsidRDefault="00BC569E">
            <w:pPr>
              <w:jc w:val="center"/>
              <w:rPr>
                <w:szCs w:val="21"/>
              </w:rPr>
            </w:pPr>
          </w:p>
        </w:tc>
        <w:tc>
          <w:tcPr>
            <w:tcW w:w="2121" w:type="pct"/>
            <w:vMerge/>
            <w:vAlign w:val="center"/>
          </w:tcPr>
          <w:p w:rsidR="00BC569E" w:rsidRDefault="00BC569E">
            <w:pPr>
              <w:jc w:val="center"/>
              <w:rPr>
                <w:szCs w:val="21"/>
              </w:rPr>
            </w:pPr>
          </w:p>
        </w:tc>
        <w:tc>
          <w:tcPr>
            <w:tcW w:w="2218" w:type="pct"/>
            <w:vAlign w:val="center"/>
          </w:tcPr>
          <w:p w:rsidR="00BC569E" w:rsidRDefault="00F80DCF">
            <w:pPr>
              <w:jc w:val="left"/>
              <w:rPr>
                <w:szCs w:val="21"/>
              </w:rPr>
            </w:pPr>
            <w:r>
              <w:rPr>
                <w:rFonts w:hint="eastAsia"/>
                <w:szCs w:val="21"/>
              </w:rPr>
              <w:t>其他：</w:t>
            </w:r>
          </w:p>
        </w:tc>
      </w:tr>
      <w:tr w:rsidR="00BC569E">
        <w:trPr>
          <w:cantSplit/>
          <w:trHeight w:val="60"/>
          <w:jc w:val="center"/>
        </w:trPr>
        <w:tc>
          <w:tcPr>
            <w:tcW w:w="660" w:type="pct"/>
            <w:vAlign w:val="center"/>
          </w:tcPr>
          <w:p w:rsidR="00BC569E" w:rsidRDefault="00F80DCF">
            <w:pPr>
              <w:jc w:val="center"/>
              <w:rPr>
                <w:szCs w:val="21"/>
              </w:rPr>
            </w:pPr>
            <w:r>
              <w:rPr>
                <w:rFonts w:hint="eastAsia"/>
                <w:szCs w:val="21"/>
              </w:rPr>
              <w:t>2</w:t>
            </w:r>
          </w:p>
        </w:tc>
        <w:tc>
          <w:tcPr>
            <w:tcW w:w="2121" w:type="pct"/>
            <w:vAlign w:val="center"/>
          </w:tcPr>
          <w:p w:rsidR="00BC569E" w:rsidRDefault="00F80DCF">
            <w:pPr>
              <w:jc w:val="center"/>
              <w:rPr>
                <w:szCs w:val="21"/>
              </w:rPr>
            </w:pPr>
            <w:r>
              <w:rPr>
                <w:rFonts w:hint="eastAsia"/>
                <w:szCs w:val="21"/>
              </w:rPr>
              <w:t>保洁</w:t>
            </w:r>
            <w:r>
              <w:rPr>
                <w:szCs w:val="21"/>
              </w:rPr>
              <w:t>工具耗材费用</w:t>
            </w:r>
          </w:p>
        </w:tc>
        <w:tc>
          <w:tcPr>
            <w:tcW w:w="2218" w:type="pct"/>
            <w:vAlign w:val="center"/>
          </w:tcPr>
          <w:p w:rsidR="00BC569E" w:rsidRDefault="00BC569E">
            <w:pPr>
              <w:jc w:val="left"/>
              <w:rPr>
                <w:szCs w:val="21"/>
              </w:rPr>
            </w:pPr>
          </w:p>
        </w:tc>
      </w:tr>
      <w:tr w:rsidR="00BC569E">
        <w:trPr>
          <w:cantSplit/>
          <w:trHeight w:val="60"/>
          <w:jc w:val="center"/>
        </w:trPr>
        <w:tc>
          <w:tcPr>
            <w:tcW w:w="660" w:type="pct"/>
            <w:shd w:val="clear" w:color="auto" w:fill="auto"/>
            <w:vAlign w:val="center"/>
          </w:tcPr>
          <w:p w:rsidR="00BC569E" w:rsidRDefault="00F80DCF">
            <w:pPr>
              <w:jc w:val="center"/>
              <w:rPr>
                <w:szCs w:val="21"/>
              </w:rPr>
            </w:pPr>
            <w:r>
              <w:rPr>
                <w:szCs w:val="21"/>
              </w:rPr>
              <w:t>3</w:t>
            </w:r>
          </w:p>
        </w:tc>
        <w:tc>
          <w:tcPr>
            <w:tcW w:w="2121" w:type="pct"/>
            <w:vAlign w:val="center"/>
          </w:tcPr>
          <w:p w:rsidR="00BC569E" w:rsidRDefault="00F80DCF">
            <w:pPr>
              <w:jc w:val="center"/>
              <w:rPr>
                <w:szCs w:val="21"/>
              </w:rPr>
            </w:pPr>
            <w:r>
              <w:rPr>
                <w:szCs w:val="21"/>
              </w:rPr>
              <w:t>秩序维护</w:t>
            </w:r>
            <w:r>
              <w:rPr>
                <w:rFonts w:hint="eastAsia"/>
                <w:szCs w:val="21"/>
              </w:rPr>
              <w:t>工具耗材</w:t>
            </w:r>
            <w:r>
              <w:rPr>
                <w:szCs w:val="21"/>
              </w:rPr>
              <w:t>费用</w:t>
            </w:r>
          </w:p>
        </w:tc>
        <w:tc>
          <w:tcPr>
            <w:tcW w:w="2218" w:type="pct"/>
            <w:vAlign w:val="center"/>
          </w:tcPr>
          <w:p w:rsidR="00BC569E" w:rsidRDefault="00BC569E">
            <w:pPr>
              <w:jc w:val="left"/>
              <w:rPr>
                <w:szCs w:val="21"/>
              </w:rPr>
            </w:pPr>
          </w:p>
        </w:tc>
      </w:tr>
      <w:tr w:rsidR="00BC569E">
        <w:trPr>
          <w:cantSplit/>
          <w:trHeight w:val="60"/>
          <w:jc w:val="center"/>
        </w:trPr>
        <w:tc>
          <w:tcPr>
            <w:tcW w:w="660" w:type="pct"/>
            <w:shd w:val="clear" w:color="auto" w:fill="auto"/>
            <w:vAlign w:val="center"/>
          </w:tcPr>
          <w:p w:rsidR="00BC569E" w:rsidRDefault="00F80DCF">
            <w:pPr>
              <w:jc w:val="center"/>
              <w:rPr>
                <w:szCs w:val="21"/>
              </w:rPr>
            </w:pPr>
            <w:r>
              <w:rPr>
                <w:szCs w:val="21"/>
              </w:rPr>
              <w:t>4</w:t>
            </w:r>
          </w:p>
        </w:tc>
        <w:tc>
          <w:tcPr>
            <w:tcW w:w="2121" w:type="pct"/>
            <w:vAlign w:val="center"/>
          </w:tcPr>
          <w:p w:rsidR="00BC569E" w:rsidRDefault="00F80DCF">
            <w:pPr>
              <w:jc w:val="center"/>
              <w:rPr>
                <w:szCs w:val="21"/>
              </w:rPr>
            </w:pPr>
            <w:r>
              <w:rPr>
                <w:rFonts w:hint="eastAsia"/>
                <w:szCs w:val="21"/>
              </w:rPr>
              <w:t>玻璃清洗</w:t>
            </w:r>
            <w:r>
              <w:rPr>
                <w:szCs w:val="21"/>
              </w:rPr>
              <w:t>费用</w:t>
            </w:r>
          </w:p>
        </w:tc>
        <w:tc>
          <w:tcPr>
            <w:tcW w:w="2218" w:type="pct"/>
            <w:vAlign w:val="center"/>
          </w:tcPr>
          <w:p w:rsidR="00BC569E" w:rsidRDefault="00BC569E">
            <w:pPr>
              <w:jc w:val="left"/>
              <w:rPr>
                <w:szCs w:val="21"/>
              </w:rPr>
            </w:pPr>
          </w:p>
        </w:tc>
      </w:tr>
      <w:tr w:rsidR="00BC569E">
        <w:trPr>
          <w:cantSplit/>
          <w:trHeight w:val="60"/>
          <w:jc w:val="center"/>
        </w:trPr>
        <w:tc>
          <w:tcPr>
            <w:tcW w:w="660" w:type="pct"/>
            <w:shd w:val="clear" w:color="auto" w:fill="auto"/>
            <w:vAlign w:val="center"/>
          </w:tcPr>
          <w:p w:rsidR="00BC569E" w:rsidRDefault="00F80DCF">
            <w:pPr>
              <w:jc w:val="center"/>
              <w:rPr>
                <w:szCs w:val="21"/>
              </w:rPr>
            </w:pPr>
            <w:r>
              <w:rPr>
                <w:rFonts w:hint="eastAsia"/>
                <w:szCs w:val="21"/>
              </w:rPr>
              <w:t>5</w:t>
            </w:r>
          </w:p>
        </w:tc>
        <w:tc>
          <w:tcPr>
            <w:tcW w:w="2121" w:type="pct"/>
            <w:vAlign w:val="center"/>
          </w:tcPr>
          <w:p w:rsidR="00BC569E" w:rsidRDefault="00F80DCF">
            <w:pPr>
              <w:jc w:val="center"/>
              <w:rPr>
                <w:szCs w:val="21"/>
              </w:rPr>
            </w:pPr>
            <w:r>
              <w:rPr>
                <w:rFonts w:hint="eastAsia"/>
                <w:szCs w:val="21"/>
              </w:rPr>
              <w:t>锅炉操作服务</w:t>
            </w:r>
          </w:p>
        </w:tc>
        <w:tc>
          <w:tcPr>
            <w:tcW w:w="2218" w:type="pct"/>
            <w:vAlign w:val="center"/>
          </w:tcPr>
          <w:p w:rsidR="00BC569E" w:rsidRDefault="00BC569E">
            <w:pPr>
              <w:jc w:val="left"/>
              <w:rPr>
                <w:szCs w:val="21"/>
              </w:rPr>
            </w:pPr>
          </w:p>
        </w:tc>
      </w:tr>
      <w:tr w:rsidR="00BC569E">
        <w:trPr>
          <w:cantSplit/>
          <w:jc w:val="center"/>
        </w:trPr>
        <w:tc>
          <w:tcPr>
            <w:tcW w:w="660" w:type="pct"/>
            <w:shd w:val="clear" w:color="auto" w:fill="auto"/>
            <w:vAlign w:val="center"/>
          </w:tcPr>
          <w:p w:rsidR="00BC569E" w:rsidRDefault="00F80DCF">
            <w:pPr>
              <w:jc w:val="center"/>
              <w:rPr>
                <w:szCs w:val="21"/>
              </w:rPr>
            </w:pPr>
            <w:r>
              <w:rPr>
                <w:rFonts w:hint="eastAsia"/>
                <w:szCs w:val="21"/>
              </w:rPr>
              <w:t>6</w:t>
            </w:r>
          </w:p>
        </w:tc>
        <w:tc>
          <w:tcPr>
            <w:tcW w:w="2121" w:type="pct"/>
            <w:vAlign w:val="center"/>
          </w:tcPr>
          <w:p w:rsidR="00BC569E" w:rsidRDefault="00F80DCF">
            <w:pPr>
              <w:jc w:val="center"/>
              <w:rPr>
                <w:szCs w:val="21"/>
              </w:rPr>
            </w:pPr>
            <w:r>
              <w:rPr>
                <w:rFonts w:hint="eastAsia"/>
                <w:szCs w:val="21"/>
              </w:rPr>
              <w:t>服装费用</w:t>
            </w:r>
          </w:p>
        </w:tc>
        <w:tc>
          <w:tcPr>
            <w:tcW w:w="2218" w:type="pct"/>
            <w:vAlign w:val="center"/>
          </w:tcPr>
          <w:p w:rsidR="00BC569E" w:rsidRDefault="00BC569E">
            <w:pPr>
              <w:jc w:val="left"/>
              <w:rPr>
                <w:szCs w:val="21"/>
              </w:rPr>
            </w:pPr>
          </w:p>
        </w:tc>
      </w:tr>
      <w:tr w:rsidR="00BC569E">
        <w:trPr>
          <w:cantSplit/>
          <w:jc w:val="center"/>
        </w:trPr>
        <w:tc>
          <w:tcPr>
            <w:tcW w:w="660" w:type="pct"/>
            <w:shd w:val="clear" w:color="auto" w:fill="auto"/>
            <w:vAlign w:val="center"/>
          </w:tcPr>
          <w:p w:rsidR="00BC569E" w:rsidRDefault="00F80DCF">
            <w:pPr>
              <w:jc w:val="center"/>
              <w:rPr>
                <w:szCs w:val="21"/>
              </w:rPr>
            </w:pPr>
            <w:r>
              <w:rPr>
                <w:rFonts w:hint="eastAsia"/>
                <w:szCs w:val="21"/>
              </w:rPr>
              <w:t>7</w:t>
            </w:r>
          </w:p>
        </w:tc>
        <w:tc>
          <w:tcPr>
            <w:tcW w:w="2121" w:type="pct"/>
            <w:vAlign w:val="center"/>
          </w:tcPr>
          <w:p w:rsidR="00BC569E" w:rsidRDefault="00F80DCF">
            <w:pPr>
              <w:jc w:val="center"/>
              <w:rPr>
                <w:szCs w:val="21"/>
              </w:rPr>
            </w:pPr>
            <w:r>
              <w:rPr>
                <w:szCs w:val="21"/>
              </w:rPr>
              <w:t>办公费用</w:t>
            </w:r>
          </w:p>
        </w:tc>
        <w:tc>
          <w:tcPr>
            <w:tcW w:w="2218" w:type="pct"/>
            <w:vAlign w:val="center"/>
          </w:tcPr>
          <w:p w:rsidR="00BC569E" w:rsidRDefault="00BC569E">
            <w:pPr>
              <w:jc w:val="left"/>
              <w:rPr>
                <w:szCs w:val="21"/>
              </w:rPr>
            </w:pPr>
          </w:p>
        </w:tc>
      </w:tr>
      <w:tr w:rsidR="00BC569E">
        <w:trPr>
          <w:cantSplit/>
          <w:jc w:val="center"/>
        </w:trPr>
        <w:tc>
          <w:tcPr>
            <w:tcW w:w="660" w:type="pct"/>
            <w:shd w:val="clear" w:color="auto" w:fill="auto"/>
            <w:vAlign w:val="center"/>
          </w:tcPr>
          <w:p w:rsidR="00BC569E" w:rsidRDefault="00F80DCF">
            <w:pPr>
              <w:jc w:val="center"/>
              <w:rPr>
                <w:szCs w:val="21"/>
              </w:rPr>
            </w:pPr>
            <w:r>
              <w:rPr>
                <w:rFonts w:hint="eastAsia"/>
                <w:szCs w:val="21"/>
              </w:rPr>
              <w:t>8</w:t>
            </w:r>
          </w:p>
        </w:tc>
        <w:tc>
          <w:tcPr>
            <w:tcW w:w="2121" w:type="pct"/>
            <w:vAlign w:val="center"/>
          </w:tcPr>
          <w:p w:rsidR="00BC569E" w:rsidRDefault="00F80DCF">
            <w:pPr>
              <w:jc w:val="center"/>
              <w:rPr>
                <w:szCs w:val="21"/>
              </w:rPr>
            </w:pPr>
            <w:r>
              <w:rPr>
                <w:szCs w:val="21"/>
              </w:rPr>
              <w:t>固定资产折旧</w:t>
            </w:r>
          </w:p>
        </w:tc>
        <w:tc>
          <w:tcPr>
            <w:tcW w:w="2218" w:type="pct"/>
            <w:vAlign w:val="center"/>
          </w:tcPr>
          <w:p w:rsidR="00BC569E" w:rsidRDefault="00BC569E">
            <w:pPr>
              <w:jc w:val="left"/>
              <w:rPr>
                <w:szCs w:val="21"/>
              </w:rPr>
            </w:pPr>
          </w:p>
        </w:tc>
      </w:tr>
      <w:tr w:rsidR="00BC569E">
        <w:trPr>
          <w:cantSplit/>
          <w:jc w:val="center"/>
        </w:trPr>
        <w:tc>
          <w:tcPr>
            <w:tcW w:w="660" w:type="pct"/>
            <w:shd w:val="clear" w:color="auto" w:fill="auto"/>
            <w:vAlign w:val="center"/>
          </w:tcPr>
          <w:p w:rsidR="00BC569E" w:rsidRDefault="00F80DCF">
            <w:pPr>
              <w:jc w:val="center"/>
              <w:rPr>
                <w:szCs w:val="21"/>
              </w:rPr>
            </w:pPr>
            <w:r>
              <w:rPr>
                <w:rFonts w:hint="eastAsia"/>
                <w:szCs w:val="21"/>
              </w:rPr>
              <w:t>9</w:t>
            </w:r>
          </w:p>
        </w:tc>
        <w:tc>
          <w:tcPr>
            <w:tcW w:w="2121" w:type="pct"/>
            <w:vAlign w:val="center"/>
          </w:tcPr>
          <w:p w:rsidR="00BC569E" w:rsidRDefault="00F80DCF">
            <w:pPr>
              <w:jc w:val="center"/>
              <w:rPr>
                <w:szCs w:val="21"/>
              </w:rPr>
            </w:pPr>
            <w:r>
              <w:rPr>
                <w:szCs w:val="21"/>
              </w:rPr>
              <w:t>利润</w:t>
            </w:r>
          </w:p>
        </w:tc>
        <w:tc>
          <w:tcPr>
            <w:tcW w:w="2218" w:type="pct"/>
            <w:vAlign w:val="center"/>
          </w:tcPr>
          <w:p w:rsidR="00BC569E" w:rsidRDefault="00BC569E">
            <w:pPr>
              <w:jc w:val="left"/>
              <w:rPr>
                <w:szCs w:val="21"/>
              </w:rPr>
            </w:pPr>
          </w:p>
        </w:tc>
      </w:tr>
      <w:tr w:rsidR="00BC569E">
        <w:trPr>
          <w:cantSplit/>
          <w:jc w:val="center"/>
        </w:trPr>
        <w:tc>
          <w:tcPr>
            <w:tcW w:w="660" w:type="pct"/>
            <w:shd w:val="clear" w:color="auto" w:fill="auto"/>
            <w:vAlign w:val="center"/>
          </w:tcPr>
          <w:p w:rsidR="00BC569E" w:rsidRDefault="00F80DCF">
            <w:pPr>
              <w:jc w:val="center"/>
              <w:rPr>
                <w:szCs w:val="21"/>
              </w:rPr>
            </w:pPr>
            <w:r>
              <w:rPr>
                <w:rFonts w:hint="eastAsia"/>
                <w:szCs w:val="21"/>
              </w:rPr>
              <w:t>10</w:t>
            </w:r>
          </w:p>
        </w:tc>
        <w:tc>
          <w:tcPr>
            <w:tcW w:w="2121" w:type="pct"/>
            <w:vAlign w:val="center"/>
          </w:tcPr>
          <w:p w:rsidR="00BC569E" w:rsidRDefault="00F80DCF">
            <w:pPr>
              <w:jc w:val="center"/>
              <w:rPr>
                <w:szCs w:val="21"/>
              </w:rPr>
            </w:pPr>
            <w:r>
              <w:rPr>
                <w:szCs w:val="21"/>
              </w:rPr>
              <w:t>税金</w:t>
            </w:r>
          </w:p>
        </w:tc>
        <w:tc>
          <w:tcPr>
            <w:tcW w:w="2218" w:type="pct"/>
            <w:vAlign w:val="center"/>
          </w:tcPr>
          <w:p w:rsidR="00BC569E" w:rsidRDefault="00BC569E">
            <w:pPr>
              <w:jc w:val="left"/>
              <w:rPr>
                <w:szCs w:val="21"/>
              </w:rPr>
            </w:pPr>
          </w:p>
        </w:tc>
      </w:tr>
      <w:tr w:rsidR="00BC569E">
        <w:trPr>
          <w:cantSplit/>
          <w:jc w:val="center"/>
        </w:trPr>
        <w:tc>
          <w:tcPr>
            <w:tcW w:w="660" w:type="pct"/>
            <w:shd w:val="clear" w:color="auto" w:fill="auto"/>
            <w:vAlign w:val="center"/>
          </w:tcPr>
          <w:p w:rsidR="00BC569E" w:rsidRDefault="00F80DCF">
            <w:pPr>
              <w:jc w:val="center"/>
              <w:rPr>
                <w:szCs w:val="21"/>
              </w:rPr>
            </w:pPr>
            <w:r>
              <w:rPr>
                <w:rFonts w:hint="eastAsia"/>
                <w:szCs w:val="21"/>
              </w:rPr>
              <w:t>11</w:t>
            </w:r>
          </w:p>
        </w:tc>
        <w:tc>
          <w:tcPr>
            <w:tcW w:w="2121" w:type="pct"/>
            <w:vAlign w:val="center"/>
          </w:tcPr>
          <w:p w:rsidR="00BC569E" w:rsidRDefault="00F80DCF">
            <w:pPr>
              <w:jc w:val="center"/>
              <w:rPr>
                <w:szCs w:val="21"/>
              </w:rPr>
            </w:pPr>
            <w:r>
              <w:rPr>
                <w:szCs w:val="21"/>
              </w:rPr>
              <w:t>其他需要列明的费用</w:t>
            </w:r>
          </w:p>
        </w:tc>
        <w:tc>
          <w:tcPr>
            <w:tcW w:w="2218" w:type="pct"/>
            <w:vAlign w:val="center"/>
          </w:tcPr>
          <w:p w:rsidR="00BC569E" w:rsidRDefault="00BC569E">
            <w:pPr>
              <w:jc w:val="left"/>
              <w:rPr>
                <w:szCs w:val="21"/>
              </w:rPr>
            </w:pPr>
          </w:p>
        </w:tc>
      </w:tr>
      <w:tr w:rsidR="00BC569E">
        <w:trPr>
          <w:cantSplit/>
          <w:jc w:val="center"/>
        </w:trPr>
        <w:tc>
          <w:tcPr>
            <w:tcW w:w="2781" w:type="pct"/>
            <w:gridSpan w:val="2"/>
            <w:vAlign w:val="center"/>
          </w:tcPr>
          <w:p w:rsidR="00BC569E" w:rsidRDefault="00F80DCF">
            <w:pPr>
              <w:jc w:val="center"/>
              <w:rPr>
                <w:szCs w:val="21"/>
              </w:rPr>
            </w:pPr>
            <w:r>
              <w:rPr>
                <w:szCs w:val="21"/>
              </w:rPr>
              <w:t>合计</w:t>
            </w:r>
          </w:p>
        </w:tc>
        <w:tc>
          <w:tcPr>
            <w:tcW w:w="2218" w:type="pct"/>
            <w:vAlign w:val="center"/>
          </w:tcPr>
          <w:p w:rsidR="00BC569E" w:rsidRDefault="00BC569E">
            <w:pPr>
              <w:jc w:val="left"/>
              <w:rPr>
                <w:szCs w:val="21"/>
              </w:rPr>
            </w:pPr>
          </w:p>
        </w:tc>
      </w:tr>
    </w:tbl>
    <w:p w:rsidR="00BC569E" w:rsidRDefault="00F80DCF">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BC569E" w:rsidRDefault="00F80DCF">
      <w:pPr>
        <w:spacing w:line="360" w:lineRule="auto"/>
        <w:ind w:firstLineChars="200" w:firstLine="48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BC569E" w:rsidRDefault="00F80DCF">
      <w:pPr>
        <w:spacing w:line="360" w:lineRule="auto"/>
        <w:ind w:firstLineChars="200" w:firstLine="480"/>
        <w:rPr>
          <w:kern w:val="0"/>
          <w:sz w:val="24"/>
          <w:szCs w:val="24"/>
        </w:rPr>
      </w:pPr>
      <w:r>
        <w:rPr>
          <w:rFonts w:hint="eastAsia"/>
          <w:kern w:val="0"/>
          <w:sz w:val="24"/>
          <w:szCs w:val="24"/>
        </w:rPr>
        <w:t>3</w:t>
      </w:r>
      <w:r>
        <w:rPr>
          <w:kern w:val="0"/>
          <w:sz w:val="24"/>
          <w:szCs w:val="24"/>
        </w:rPr>
        <w:t xml:space="preserve">.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BC569E" w:rsidRDefault="00F80DCF">
      <w:pPr>
        <w:spacing w:line="360" w:lineRule="auto"/>
        <w:ind w:firstLineChars="200" w:firstLine="480"/>
        <w:rPr>
          <w:kern w:val="0"/>
          <w:sz w:val="24"/>
          <w:szCs w:val="24"/>
        </w:rPr>
      </w:pPr>
      <w:r>
        <w:rPr>
          <w:rFonts w:hint="eastAsia"/>
          <w:sz w:val="24"/>
          <w:szCs w:val="24"/>
        </w:rPr>
        <w:t>4</w:t>
      </w:r>
      <w:r>
        <w:rPr>
          <w:sz w:val="24"/>
          <w:szCs w:val="24"/>
        </w:rPr>
        <w:t xml:space="preserve">. </w:t>
      </w:r>
      <w:r>
        <w:rPr>
          <w:kern w:val="0"/>
          <w:sz w:val="24"/>
          <w:szCs w:val="24"/>
        </w:rPr>
        <w:t>上述报价不得出现</w:t>
      </w:r>
      <w:r>
        <w:rPr>
          <w:kern w:val="0"/>
          <w:sz w:val="24"/>
          <w:szCs w:val="24"/>
        </w:rPr>
        <w:t>0</w:t>
      </w:r>
      <w:r>
        <w:rPr>
          <w:kern w:val="0"/>
          <w:sz w:val="24"/>
          <w:szCs w:val="24"/>
        </w:rPr>
        <w:t>报价</w:t>
      </w:r>
      <w:r>
        <w:rPr>
          <w:rFonts w:hint="eastAsia"/>
          <w:kern w:val="0"/>
          <w:sz w:val="24"/>
          <w:szCs w:val="24"/>
        </w:rPr>
        <w:t>。</w:t>
      </w:r>
    </w:p>
    <w:p w:rsidR="00BC569E" w:rsidRDefault="00F80DCF">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BC569E" w:rsidRDefault="00F80DCF">
      <w:pPr>
        <w:spacing w:line="360" w:lineRule="auto"/>
        <w:ind w:firstLineChars="1700" w:firstLine="4080"/>
        <w:rPr>
          <w:sz w:val="24"/>
        </w:rPr>
      </w:pPr>
      <w:r>
        <w:rPr>
          <w:sz w:val="24"/>
        </w:rPr>
        <w:t>投标人名称：</w:t>
      </w:r>
    </w:p>
    <w:p w:rsidR="00BC569E" w:rsidRDefault="00F80DCF">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C569E" w:rsidRDefault="00F80DCF">
      <w:pPr>
        <w:widowControl/>
        <w:jc w:val="left"/>
        <w:rPr>
          <w:b/>
          <w:sz w:val="24"/>
        </w:rPr>
      </w:pPr>
      <w:r>
        <w:rPr>
          <w:b/>
          <w:sz w:val="24"/>
        </w:rPr>
        <w:br w:type="page"/>
      </w:r>
    </w:p>
    <w:p w:rsidR="00BC569E" w:rsidRDefault="00F80DCF">
      <w:pPr>
        <w:spacing w:line="460" w:lineRule="exact"/>
        <w:rPr>
          <w:b/>
          <w:sz w:val="24"/>
        </w:rPr>
      </w:pPr>
      <w:r>
        <w:rPr>
          <w:b/>
          <w:sz w:val="24"/>
        </w:rPr>
        <w:t>附件</w:t>
      </w:r>
      <w:r>
        <w:rPr>
          <w:b/>
          <w:sz w:val="24"/>
        </w:rPr>
        <w:t>2</w:t>
      </w:r>
    </w:p>
    <w:p w:rsidR="00BC569E" w:rsidRDefault="00F80DCF">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BC569E" w:rsidRDefault="00F80DCF">
      <w:pPr>
        <w:spacing w:line="460" w:lineRule="exact"/>
        <w:ind w:firstLineChars="2900" w:firstLine="6960"/>
        <w:rPr>
          <w:sz w:val="24"/>
        </w:rPr>
      </w:pPr>
      <w:r>
        <w:rPr>
          <w:sz w:val="24"/>
        </w:rPr>
        <w:t>单位：元</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2103"/>
      </w:tblGrid>
      <w:tr w:rsidR="00BC569E">
        <w:trPr>
          <w:cantSplit/>
          <w:trHeight w:val="643"/>
          <w:jc w:val="center"/>
        </w:trPr>
        <w:tc>
          <w:tcPr>
            <w:tcW w:w="876" w:type="dxa"/>
            <w:vAlign w:val="center"/>
          </w:tcPr>
          <w:p w:rsidR="00BC569E" w:rsidRDefault="00F80DCF">
            <w:pPr>
              <w:jc w:val="center"/>
              <w:rPr>
                <w:sz w:val="24"/>
                <w:szCs w:val="24"/>
              </w:rPr>
            </w:pPr>
            <w:r>
              <w:rPr>
                <w:rFonts w:hint="eastAsia"/>
                <w:sz w:val="24"/>
                <w:szCs w:val="24"/>
              </w:rPr>
              <w:t>序号</w:t>
            </w:r>
          </w:p>
        </w:tc>
        <w:tc>
          <w:tcPr>
            <w:tcW w:w="1356" w:type="dxa"/>
            <w:vAlign w:val="center"/>
          </w:tcPr>
          <w:p w:rsidR="00BC569E" w:rsidRDefault="00F80DCF">
            <w:pPr>
              <w:jc w:val="center"/>
              <w:rPr>
                <w:sz w:val="24"/>
                <w:szCs w:val="24"/>
              </w:rPr>
            </w:pPr>
            <w:r>
              <w:rPr>
                <w:sz w:val="24"/>
                <w:szCs w:val="24"/>
              </w:rPr>
              <w:t>具体岗位</w:t>
            </w:r>
          </w:p>
        </w:tc>
        <w:tc>
          <w:tcPr>
            <w:tcW w:w="1512" w:type="dxa"/>
            <w:vAlign w:val="center"/>
          </w:tcPr>
          <w:p w:rsidR="00BC569E" w:rsidRDefault="00F80DCF">
            <w:pPr>
              <w:jc w:val="center"/>
              <w:rPr>
                <w:sz w:val="24"/>
                <w:szCs w:val="24"/>
              </w:rPr>
            </w:pPr>
            <w:r>
              <w:rPr>
                <w:sz w:val="24"/>
                <w:szCs w:val="24"/>
              </w:rPr>
              <w:t>人数（人）</w:t>
            </w:r>
          </w:p>
        </w:tc>
        <w:tc>
          <w:tcPr>
            <w:tcW w:w="1416" w:type="dxa"/>
            <w:vAlign w:val="center"/>
          </w:tcPr>
          <w:p w:rsidR="00BC569E" w:rsidRDefault="00F80DCF">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BC569E" w:rsidRDefault="00F80DCF">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BC569E" w:rsidRDefault="00F80DCF">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BC569E" w:rsidRDefault="00F80DCF">
            <w:pPr>
              <w:jc w:val="center"/>
              <w:rPr>
                <w:sz w:val="24"/>
                <w:szCs w:val="24"/>
              </w:rPr>
            </w:pPr>
            <w:r>
              <w:rPr>
                <w:sz w:val="24"/>
                <w:szCs w:val="24"/>
              </w:rPr>
              <w:t>月小计</w:t>
            </w:r>
          </w:p>
        </w:tc>
        <w:tc>
          <w:tcPr>
            <w:tcW w:w="2103" w:type="dxa"/>
            <w:vAlign w:val="center"/>
          </w:tcPr>
          <w:p w:rsidR="00BC569E" w:rsidRDefault="00F80DCF">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rsidR="00BC569E">
        <w:trPr>
          <w:cantSplit/>
          <w:trHeight w:val="643"/>
          <w:jc w:val="center"/>
        </w:trPr>
        <w:tc>
          <w:tcPr>
            <w:tcW w:w="876" w:type="dxa"/>
            <w:vAlign w:val="center"/>
          </w:tcPr>
          <w:p w:rsidR="00BC569E" w:rsidRDefault="00BC569E">
            <w:pPr>
              <w:jc w:val="center"/>
              <w:rPr>
                <w:sz w:val="24"/>
                <w:szCs w:val="24"/>
              </w:rPr>
            </w:pPr>
          </w:p>
        </w:tc>
        <w:tc>
          <w:tcPr>
            <w:tcW w:w="1356" w:type="dxa"/>
            <w:vAlign w:val="center"/>
          </w:tcPr>
          <w:p w:rsidR="00BC569E" w:rsidRDefault="00BC569E">
            <w:pPr>
              <w:jc w:val="center"/>
              <w:rPr>
                <w:sz w:val="24"/>
                <w:szCs w:val="24"/>
              </w:rPr>
            </w:pPr>
          </w:p>
        </w:tc>
        <w:tc>
          <w:tcPr>
            <w:tcW w:w="1512" w:type="dxa"/>
            <w:vAlign w:val="center"/>
          </w:tcPr>
          <w:p w:rsidR="00BC569E" w:rsidRDefault="00BC569E">
            <w:pPr>
              <w:jc w:val="center"/>
              <w:rPr>
                <w:sz w:val="24"/>
                <w:szCs w:val="24"/>
              </w:rPr>
            </w:pPr>
          </w:p>
        </w:tc>
        <w:tc>
          <w:tcPr>
            <w:tcW w:w="1416" w:type="dxa"/>
            <w:vAlign w:val="center"/>
          </w:tcPr>
          <w:p w:rsidR="00BC569E" w:rsidRDefault="00BC569E">
            <w:pPr>
              <w:jc w:val="center"/>
              <w:rPr>
                <w:sz w:val="24"/>
                <w:szCs w:val="24"/>
              </w:rPr>
            </w:pPr>
          </w:p>
        </w:tc>
        <w:tc>
          <w:tcPr>
            <w:tcW w:w="1296" w:type="dxa"/>
            <w:vAlign w:val="center"/>
          </w:tcPr>
          <w:p w:rsidR="00BC569E" w:rsidRDefault="00BC569E">
            <w:pPr>
              <w:jc w:val="center"/>
              <w:rPr>
                <w:sz w:val="24"/>
                <w:szCs w:val="24"/>
              </w:rPr>
            </w:pPr>
          </w:p>
        </w:tc>
        <w:tc>
          <w:tcPr>
            <w:tcW w:w="1116" w:type="dxa"/>
            <w:vAlign w:val="center"/>
          </w:tcPr>
          <w:p w:rsidR="00BC569E" w:rsidRDefault="00BC569E">
            <w:pPr>
              <w:jc w:val="center"/>
              <w:rPr>
                <w:sz w:val="24"/>
                <w:szCs w:val="24"/>
              </w:rPr>
            </w:pPr>
          </w:p>
        </w:tc>
        <w:tc>
          <w:tcPr>
            <w:tcW w:w="1116" w:type="dxa"/>
            <w:vAlign w:val="center"/>
          </w:tcPr>
          <w:p w:rsidR="00BC569E" w:rsidRDefault="00BC569E">
            <w:pPr>
              <w:jc w:val="center"/>
              <w:rPr>
                <w:sz w:val="24"/>
                <w:szCs w:val="24"/>
              </w:rPr>
            </w:pPr>
          </w:p>
        </w:tc>
        <w:tc>
          <w:tcPr>
            <w:tcW w:w="2103" w:type="dxa"/>
            <w:vAlign w:val="center"/>
          </w:tcPr>
          <w:p w:rsidR="00BC569E" w:rsidRDefault="00BC569E">
            <w:pPr>
              <w:jc w:val="center"/>
              <w:rPr>
                <w:sz w:val="24"/>
                <w:szCs w:val="24"/>
              </w:rPr>
            </w:pPr>
          </w:p>
        </w:tc>
      </w:tr>
      <w:tr w:rsidR="00BC569E">
        <w:trPr>
          <w:cantSplit/>
          <w:trHeight w:val="643"/>
          <w:jc w:val="center"/>
        </w:trPr>
        <w:tc>
          <w:tcPr>
            <w:tcW w:w="876" w:type="dxa"/>
            <w:vAlign w:val="center"/>
          </w:tcPr>
          <w:p w:rsidR="00BC569E" w:rsidRDefault="00BC569E">
            <w:pPr>
              <w:jc w:val="center"/>
              <w:rPr>
                <w:sz w:val="24"/>
                <w:szCs w:val="24"/>
              </w:rPr>
            </w:pPr>
          </w:p>
        </w:tc>
        <w:tc>
          <w:tcPr>
            <w:tcW w:w="1356" w:type="dxa"/>
            <w:vAlign w:val="center"/>
          </w:tcPr>
          <w:p w:rsidR="00BC569E" w:rsidRDefault="00BC569E">
            <w:pPr>
              <w:jc w:val="center"/>
              <w:rPr>
                <w:sz w:val="24"/>
                <w:szCs w:val="24"/>
              </w:rPr>
            </w:pPr>
          </w:p>
        </w:tc>
        <w:tc>
          <w:tcPr>
            <w:tcW w:w="1512" w:type="dxa"/>
            <w:vAlign w:val="center"/>
          </w:tcPr>
          <w:p w:rsidR="00BC569E" w:rsidRDefault="00BC569E">
            <w:pPr>
              <w:jc w:val="center"/>
              <w:rPr>
                <w:sz w:val="24"/>
                <w:szCs w:val="24"/>
              </w:rPr>
            </w:pPr>
          </w:p>
        </w:tc>
        <w:tc>
          <w:tcPr>
            <w:tcW w:w="1416" w:type="dxa"/>
            <w:vAlign w:val="center"/>
          </w:tcPr>
          <w:p w:rsidR="00BC569E" w:rsidRDefault="00BC569E">
            <w:pPr>
              <w:jc w:val="center"/>
              <w:rPr>
                <w:sz w:val="24"/>
                <w:szCs w:val="24"/>
              </w:rPr>
            </w:pPr>
          </w:p>
        </w:tc>
        <w:tc>
          <w:tcPr>
            <w:tcW w:w="1296" w:type="dxa"/>
            <w:vAlign w:val="center"/>
          </w:tcPr>
          <w:p w:rsidR="00BC569E" w:rsidRDefault="00BC569E">
            <w:pPr>
              <w:jc w:val="center"/>
              <w:rPr>
                <w:sz w:val="24"/>
                <w:szCs w:val="24"/>
              </w:rPr>
            </w:pPr>
          </w:p>
        </w:tc>
        <w:tc>
          <w:tcPr>
            <w:tcW w:w="1116" w:type="dxa"/>
            <w:vAlign w:val="center"/>
          </w:tcPr>
          <w:p w:rsidR="00BC569E" w:rsidRDefault="00BC569E">
            <w:pPr>
              <w:jc w:val="center"/>
              <w:rPr>
                <w:sz w:val="24"/>
                <w:szCs w:val="24"/>
              </w:rPr>
            </w:pPr>
          </w:p>
        </w:tc>
        <w:tc>
          <w:tcPr>
            <w:tcW w:w="1116" w:type="dxa"/>
            <w:vAlign w:val="center"/>
          </w:tcPr>
          <w:p w:rsidR="00BC569E" w:rsidRDefault="00BC569E">
            <w:pPr>
              <w:jc w:val="center"/>
              <w:rPr>
                <w:sz w:val="24"/>
                <w:szCs w:val="24"/>
              </w:rPr>
            </w:pPr>
          </w:p>
        </w:tc>
        <w:tc>
          <w:tcPr>
            <w:tcW w:w="2103" w:type="dxa"/>
            <w:vAlign w:val="center"/>
          </w:tcPr>
          <w:p w:rsidR="00BC569E" w:rsidRDefault="00BC569E">
            <w:pPr>
              <w:jc w:val="center"/>
              <w:rPr>
                <w:sz w:val="24"/>
                <w:szCs w:val="24"/>
              </w:rPr>
            </w:pPr>
          </w:p>
        </w:tc>
      </w:tr>
      <w:tr w:rsidR="00BC569E">
        <w:trPr>
          <w:cantSplit/>
          <w:trHeight w:val="643"/>
          <w:jc w:val="center"/>
        </w:trPr>
        <w:tc>
          <w:tcPr>
            <w:tcW w:w="876" w:type="dxa"/>
            <w:vAlign w:val="center"/>
          </w:tcPr>
          <w:p w:rsidR="00BC569E" w:rsidRDefault="00BC569E">
            <w:pPr>
              <w:jc w:val="center"/>
              <w:rPr>
                <w:sz w:val="24"/>
                <w:szCs w:val="24"/>
              </w:rPr>
            </w:pPr>
          </w:p>
        </w:tc>
        <w:tc>
          <w:tcPr>
            <w:tcW w:w="1356" w:type="dxa"/>
            <w:vAlign w:val="center"/>
          </w:tcPr>
          <w:p w:rsidR="00BC569E" w:rsidRDefault="00BC569E">
            <w:pPr>
              <w:jc w:val="center"/>
              <w:rPr>
                <w:sz w:val="24"/>
                <w:szCs w:val="24"/>
              </w:rPr>
            </w:pPr>
          </w:p>
        </w:tc>
        <w:tc>
          <w:tcPr>
            <w:tcW w:w="1512" w:type="dxa"/>
            <w:vAlign w:val="center"/>
          </w:tcPr>
          <w:p w:rsidR="00BC569E" w:rsidRDefault="00BC569E">
            <w:pPr>
              <w:jc w:val="center"/>
              <w:rPr>
                <w:sz w:val="24"/>
                <w:szCs w:val="24"/>
              </w:rPr>
            </w:pPr>
          </w:p>
        </w:tc>
        <w:tc>
          <w:tcPr>
            <w:tcW w:w="1416" w:type="dxa"/>
            <w:vAlign w:val="center"/>
          </w:tcPr>
          <w:p w:rsidR="00BC569E" w:rsidRDefault="00BC569E">
            <w:pPr>
              <w:jc w:val="center"/>
              <w:rPr>
                <w:sz w:val="24"/>
                <w:szCs w:val="24"/>
              </w:rPr>
            </w:pPr>
          </w:p>
        </w:tc>
        <w:tc>
          <w:tcPr>
            <w:tcW w:w="1296" w:type="dxa"/>
            <w:vAlign w:val="center"/>
          </w:tcPr>
          <w:p w:rsidR="00BC569E" w:rsidRDefault="00BC569E">
            <w:pPr>
              <w:jc w:val="center"/>
              <w:rPr>
                <w:sz w:val="24"/>
                <w:szCs w:val="24"/>
              </w:rPr>
            </w:pPr>
          </w:p>
        </w:tc>
        <w:tc>
          <w:tcPr>
            <w:tcW w:w="1116" w:type="dxa"/>
            <w:vAlign w:val="center"/>
          </w:tcPr>
          <w:p w:rsidR="00BC569E" w:rsidRDefault="00BC569E">
            <w:pPr>
              <w:jc w:val="center"/>
              <w:rPr>
                <w:sz w:val="24"/>
                <w:szCs w:val="24"/>
              </w:rPr>
            </w:pPr>
          </w:p>
        </w:tc>
        <w:tc>
          <w:tcPr>
            <w:tcW w:w="1116" w:type="dxa"/>
            <w:vAlign w:val="center"/>
          </w:tcPr>
          <w:p w:rsidR="00BC569E" w:rsidRDefault="00BC569E">
            <w:pPr>
              <w:jc w:val="center"/>
              <w:rPr>
                <w:sz w:val="24"/>
                <w:szCs w:val="24"/>
              </w:rPr>
            </w:pPr>
          </w:p>
        </w:tc>
        <w:tc>
          <w:tcPr>
            <w:tcW w:w="2103" w:type="dxa"/>
            <w:vAlign w:val="center"/>
          </w:tcPr>
          <w:p w:rsidR="00BC569E" w:rsidRDefault="00BC569E">
            <w:pPr>
              <w:jc w:val="center"/>
              <w:rPr>
                <w:sz w:val="24"/>
                <w:szCs w:val="24"/>
              </w:rPr>
            </w:pPr>
          </w:p>
        </w:tc>
      </w:tr>
      <w:tr w:rsidR="00BC569E">
        <w:trPr>
          <w:cantSplit/>
          <w:trHeight w:val="643"/>
          <w:jc w:val="center"/>
        </w:trPr>
        <w:tc>
          <w:tcPr>
            <w:tcW w:w="876" w:type="dxa"/>
            <w:vAlign w:val="center"/>
          </w:tcPr>
          <w:p w:rsidR="00BC569E" w:rsidRDefault="00BC569E">
            <w:pPr>
              <w:jc w:val="center"/>
              <w:rPr>
                <w:sz w:val="24"/>
                <w:szCs w:val="24"/>
              </w:rPr>
            </w:pPr>
          </w:p>
        </w:tc>
        <w:tc>
          <w:tcPr>
            <w:tcW w:w="1356" w:type="dxa"/>
            <w:vAlign w:val="center"/>
          </w:tcPr>
          <w:p w:rsidR="00BC569E" w:rsidRDefault="00BC569E">
            <w:pPr>
              <w:jc w:val="center"/>
              <w:rPr>
                <w:sz w:val="24"/>
                <w:szCs w:val="24"/>
              </w:rPr>
            </w:pPr>
          </w:p>
        </w:tc>
        <w:tc>
          <w:tcPr>
            <w:tcW w:w="1512" w:type="dxa"/>
            <w:vAlign w:val="center"/>
          </w:tcPr>
          <w:p w:rsidR="00BC569E" w:rsidRDefault="00BC569E">
            <w:pPr>
              <w:jc w:val="center"/>
              <w:rPr>
                <w:sz w:val="24"/>
                <w:szCs w:val="24"/>
              </w:rPr>
            </w:pPr>
          </w:p>
        </w:tc>
        <w:tc>
          <w:tcPr>
            <w:tcW w:w="1416" w:type="dxa"/>
            <w:vAlign w:val="center"/>
          </w:tcPr>
          <w:p w:rsidR="00BC569E" w:rsidRDefault="00BC569E">
            <w:pPr>
              <w:jc w:val="center"/>
              <w:rPr>
                <w:sz w:val="24"/>
                <w:szCs w:val="24"/>
              </w:rPr>
            </w:pPr>
          </w:p>
        </w:tc>
        <w:tc>
          <w:tcPr>
            <w:tcW w:w="1296" w:type="dxa"/>
            <w:vAlign w:val="center"/>
          </w:tcPr>
          <w:p w:rsidR="00BC569E" w:rsidRDefault="00BC569E">
            <w:pPr>
              <w:jc w:val="center"/>
              <w:rPr>
                <w:sz w:val="24"/>
                <w:szCs w:val="24"/>
              </w:rPr>
            </w:pPr>
          </w:p>
        </w:tc>
        <w:tc>
          <w:tcPr>
            <w:tcW w:w="1116" w:type="dxa"/>
            <w:vAlign w:val="center"/>
          </w:tcPr>
          <w:p w:rsidR="00BC569E" w:rsidRDefault="00BC569E">
            <w:pPr>
              <w:jc w:val="center"/>
              <w:rPr>
                <w:sz w:val="24"/>
                <w:szCs w:val="24"/>
              </w:rPr>
            </w:pPr>
          </w:p>
        </w:tc>
        <w:tc>
          <w:tcPr>
            <w:tcW w:w="1116" w:type="dxa"/>
            <w:vAlign w:val="center"/>
          </w:tcPr>
          <w:p w:rsidR="00BC569E" w:rsidRDefault="00BC569E">
            <w:pPr>
              <w:jc w:val="center"/>
              <w:rPr>
                <w:sz w:val="24"/>
                <w:szCs w:val="24"/>
              </w:rPr>
            </w:pPr>
          </w:p>
        </w:tc>
        <w:tc>
          <w:tcPr>
            <w:tcW w:w="2103" w:type="dxa"/>
            <w:vAlign w:val="center"/>
          </w:tcPr>
          <w:p w:rsidR="00BC569E" w:rsidRDefault="00BC569E">
            <w:pPr>
              <w:jc w:val="center"/>
              <w:rPr>
                <w:sz w:val="24"/>
                <w:szCs w:val="24"/>
              </w:rPr>
            </w:pPr>
          </w:p>
        </w:tc>
      </w:tr>
      <w:tr w:rsidR="00BC569E">
        <w:trPr>
          <w:cantSplit/>
          <w:trHeight w:val="643"/>
          <w:jc w:val="center"/>
        </w:trPr>
        <w:tc>
          <w:tcPr>
            <w:tcW w:w="7572" w:type="dxa"/>
            <w:gridSpan w:val="6"/>
            <w:vAlign w:val="center"/>
          </w:tcPr>
          <w:p w:rsidR="00BC569E" w:rsidRDefault="00F80DCF">
            <w:pPr>
              <w:jc w:val="center"/>
              <w:rPr>
                <w:sz w:val="24"/>
                <w:szCs w:val="24"/>
              </w:rPr>
            </w:pPr>
            <w:r>
              <w:rPr>
                <w:rFonts w:hint="eastAsia"/>
                <w:sz w:val="24"/>
                <w:szCs w:val="24"/>
              </w:rPr>
              <w:t>人员费用合计</w:t>
            </w:r>
          </w:p>
        </w:tc>
        <w:tc>
          <w:tcPr>
            <w:tcW w:w="1116" w:type="dxa"/>
            <w:vAlign w:val="center"/>
          </w:tcPr>
          <w:p w:rsidR="00BC569E" w:rsidRDefault="00BC569E">
            <w:pPr>
              <w:jc w:val="center"/>
              <w:rPr>
                <w:sz w:val="24"/>
                <w:szCs w:val="24"/>
              </w:rPr>
            </w:pPr>
          </w:p>
        </w:tc>
        <w:tc>
          <w:tcPr>
            <w:tcW w:w="2103" w:type="dxa"/>
            <w:vAlign w:val="center"/>
          </w:tcPr>
          <w:p w:rsidR="00BC569E" w:rsidRDefault="00BC569E">
            <w:pPr>
              <w:jc w:val="center"/>
              <w:rPr>
                <w:sz w:val="24"/>
                <w:szCs w:val="24"/>
              </w:rPr>
            </w:pPr>
          </w:p>
        </w:tc>
      </w:tr>
    </w:tbl>
    <w:p w:rsidR="00BC569E" w:rsidRDefault="00F80DCF">
      <w:pPr>
        <w:autoSpaceDE w:val="0"/>
        <w:autoSpaceDN w:val="0"/>
        <w:adjustRightInd w:val="0"/>
        <w:spacing w:line="360" w:lineRule="auto"/>
        <w:rPr>
          <w:b/>
          <w:color w:val="000000"/>
          <w:sz w:val="24"/>
        </w:rPr>
      </w:pPr>
      <w:r>
        <w:rPr>
          <w:b/>
          <w:color w:val="000000"/>
          <w:sz w:val="24"/>
        </w:rPr>
        <w:t>备注：</w:t>
      </w:r>
      <w:r>
        <w:rPr>
          <w:b/>
          <w:color w:val="000000"/>
          <w:sz w:val="24"/>
        </w:rPr>
        <w:t xml:space="preserve"> </w:t>
      </w:r>
    </w:p>
    <w:p w:rsidR="00BC569E" w:rsidRDefault="00F80DCF">
      <w:pPr>
        <w:autoSpaceDE w:val="0"/>
        <w:autoSpaceDN w:val="0"/>
        <w:adjustRightInd w:val="0"/>
        <w:spacing w:line="360" w:lineRule="auto"/>
        <w:ind w:firstLineChars="200" w:firstLine="482"/>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BC569E" w:rsidRDefault="00F80DCF">
      <w:pPr>
        <w:autoSpaceDE w:val="0"/>
        <w:autoSpaceDN w:val="0"/>
        <w:adjustRightInd w:val="0"/>
        <w:spacing w:line="360" w:lineRule="auto"/>
        <w:ind w:firstLineChars="200" w:firstLine="482"/>
        <w:rPr>
          <w:b/>
          <w:color w:val="000000"/>
          <w:sz w:val="24"/>
        </w:rPr>
      </w:pPr>
      <w:r>
        <w:rPr>
          <w:b/>
          <w:color w:val="000000"/>
          <w:sz w:val="24"/>
        </w:rPr>
        <w:t>2</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BC569E" w:rsidRDefault="00F80DCF">
      <w:pPr>
        <w:autoSpaceDE w:val="0"/>
        <w:autoSpaceDN w:val="0"/>
        <w:adjustRightInd w:val="0"/>
        <w:spacing w:line="360" w:lineRule="auto"/>
        <w:ind w:firstLineChars="200" w:firstLine="482"/>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Pr>
          <w:rFonts w:hint="eastAsia"/>
          <w:b/>
          <w:color w:val="000000"/>
          <w:sz w:val="24"/>
        </w:rPr>
        <w:t>磋商文件规定的服务期小计</w:t>
      </w:r>
      <w:r>
        <w:rPr>
          <w:b/>
          <w:color w:val="000000"/>
          <w:sz w:val="24"/>
        </w:rPr>
        <w:t>=</w:t>
      </w:r>
      <w:r>
        <w:rPr>
          <w:b/>
          <w:color w:val="000000"/>
          <w:sz w:val="24"/>
        </w:rPr>
        <w:t>月小计</w:t>
      </w:r>
      <w:r>
        <w:rPr>
          <w:b/>
          <w:color w:val="000000"/>
          <w:sz w:val="24"/>
        </w:rPr>
        <w:t>*</w:t>
      </w:r>
      <w:r>
        <w:rPr>
          <w:b/>
          <w:color w:val="000000"/>
          <w:sz w:val="24"/>
        </w:rPr>
        <w:t>磋商文件规定的服务</w:t>
      </w:r>
      <w:r>
        <w:rPr>
          <w:rFonts w:hint="eastAsia"/>
          <w:b/>
          <w:color w:val="000000"/>
          <w:sz w:val="24"/>
        </w:rPr>
        <w:t>月数</w:t>
      </w:r>
    </w:p>
    <w:p w:rsidR="00BC569E" w:rsidRDefault="00BC569E">
      <w:pPr>
        <w:autoSpaceDE w:val="0"/>
        <w:autoSpaceDN w:val="0"/>
        <w:adjustRightInd w:val="0"/>
        <w:spacing w:line="360" w:lineRule="auto"/>
        <w:rPr>
          <w:b/>
          <w:color w:val="000000"/>
          <w:sz w:val="24"/>
        </w:rPr>
      </w:pPr>
    </w:p>
    <w:p w:rsidR="00BC569E" w:rsidRDefault="00BC569E">
      <w:pPr>
        <w:autoSpaceDE w:val="0"/>
        <w:autoSpaceDN w:val="0"/>
        <w:adjustRightInd w:val="0"/>
        <w:spacing w:line="360" w:lineRule="auto"/>
        <w:rPr>
          <w:b/>
          <w:color w:val="000000"/>
          <w:sz w:val="24"/>
        </w:rPr>
      </w:pPr>
    </w:p>
    <w:p w:rsidR="00BC569E" w:rsidRDefault="00F80DCF">
      <w:pPr>
        <w:spacing w:line="360" w:lineRule="auto"/>
        <w:ind w:firstLineChars="1700" w:firstLine="4080"/>
        <w:rPr>
          <w:sz w:val="24"/>
        </w:rPr>
      </w:pPr>
      <w:r>
        <w:rPr>
          <w:sz w:val="24"/>
        </w:rPr>
        <w:t>投标人名称：</w:t>
      </w:r>
    </w:p>
    <w:p w:rsidR="00BC569E" w:rsidRDefault="00BC569E">
      <w:pPr>
        <w:spacing w:line="360" w:lineRule="auto"/>
        <w:ind w:firstLineChars="1700" w:firstLine="4080"/>
        <w:rPr>
          <w:sz w:val="24"/>
        </w:rPr>
      </w:pPr>
    </w:p>
    <w:p w:rsidR="00BC569E" w:rsidRDefault="00F80DCF">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rsidR="00BC569E" w:rsidRDefault="00BC569E">
      <w:pPr>
        <w:spacing w:line="360" w:lineRule="auto"/>
        <w:ind w:firstLineChars="1700" w:firstLine="4080"/>
        <w:rPr>
          <w:sz w:val="24"/>
        </w:rPr>
      </w:pPr>
    </w:p>
    <w:p w:rsidR="00BC569E" w:rsidRDefault="00BC569E">
      <w:pPr>
        <w:spacing w:line="460" w:lineRule="exact"/>
        <w:jc w:val="left"/>
        <w:rPr>
          <w:sz w:val="24"/>
        </w:rPr>
      </w:pPr>
    </w:p>
    <w:sectPr w:rsidR="00BC569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CF" w:rsidRDefault="00F80DCF">
      <w:r>
        <w:separator/>
      </w:r>
    </w:p>
  </w:endnote>
  <w:endnote w:type="continuationSeparator" w:id="0">
    <w:p w:rsidR="00F80DCF" w:rsidRDefault="00F8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00"/>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9E" w:rsidRDefault="00F80DCF">
    <w:pPr>
      <w:pStyle w:val="a7"/>
      <w:jc w:val="center"/>
    </w:pPr>
    <w:r>
      <w:fldChar w:fldCharType="begin"/>
    </w:r>
    <w:r>
      <w:instrText xml:space="preserve"> PAGE   \* MERGEFORMAT </w:instrText>
    </w:r>
    <w:r>
      <w:fldChar w:fldCharType="separate"/>
    </w:r>
    <w: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CF" w:rsidRDefault="00F80DCF">
      <w:r>
        <w:separator/>
      </w:r>
    </w:p>
  </w:footnote>
  <w:footnote w:type="continuationSeparator" w:id="0">
    <w:p w:rsidR="00F80DCF" w:rsidRDefault="00F8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9E" w:rsidRDefault="00BC569E">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9E" w:rsidRDefault="00F80DCF">
    <w:pPr>
      <w:pStyle w:val="a8"/>
      <w:jc w:val="both"/>
    </w:pPr>
    <w:r>
      <w:rPr>
        <w:rFonts w:hint="eastAsia"/>
      </w:rPr>
      <w:t>竞争性磋商文件</w:t>
    </w:r>
    <w:r>
      <w:rPr>
        <w:rFonts w:hint="eastAsia"/>
      </w:rPr>
      <w:t xml:space="preserve"> </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9E" w:rsidRDefault="00F80DCF">
    <w:pPr>
      <w:pStyle w:val="a8"/>
      <w:jc w:val="both"/>
    </w:pPr>
    <w:r>
      <w:rPr>
        <w:rFonts w:hint="eastAsia"/>
      </w:rPr>
      <w:t>竞争性磋商文件</w:t>
    </w:r>
    <w:r>
      <w:rPr>
        <w:rFonts w:hint="eastAsia"/>
      </w:rPr>
      <w:t xml:space="preserve">                   </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9E" w:rsidRDefault="00F80DCF">
    <w:pPr>
      <w:pStyle w:val="a8"/>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9E" w:rsidRDefault="00F80DCF">
    <w:pPr>
      <w:pStyle w:val="a8"/>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9E" w:rsidRDefault="00F80DCF">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432D"/>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569E"/>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0DCF"/>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1B540908"/>
    <w:rsid w:val="1CAF4EEB"/>
    <w:rsid w:val="1DFC252C"/>
    <w:rsid w:val="6C04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next w:val="a"/>
    <w:link w:val="Char0"/>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0"/>
    <w:qFormat/>
  </w:style>
  <w:style w:type="character" w:styleId="af">
    <w:name w:val="Emphasis"/>
    <w:uiPriority w:val="20"/>
    <w:qFormat/>
    <w:rPr>
      <w:i/>
      <w:iCs/>
    </w:rPr>
  </w:style>
  <w:style w:type="character" w:styleId="af0">
    <w:name w:val="Hyperlink"/>
    <w:qFormat/>
    <w:rPr>
      <w:rFonts w:ascii="ˎ̥" w:hAnsi="ˎ̥" w:hint="default"/>
      <w:color w:val="3E3E3E"/>
      <w:sz w:val="24"/>
      <w:szCs w:val="24"/>
      <w:u w:val="none"/>
    </w:rPr>
  </w:style>
  <w:style w:type="character" w:styleId="af1">
    <w:name w:val="annotation reference"/>
    <w:basedOn w:val="a0"/>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6">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2">
    <w:name w:val="List Paragraph"/>
    <w:basedOn w:val="a"/>
    <w:link w:val="Char7"/>
    <w:uiPriority w:val="34"/>
    <w:qFormat/>
    <w:pPr>
      <w:ind w:firstLineChars="200" w:firstLine="420"/>
    </w:pPr>
    <w:rPr>
      <w:szCs w:val="24"/>
      <w:lang w:val="zh-CN"/>
    </w:rPr>
  </w:style>
  <w:style w:type="character" w:customStyle="1" w:styleId="Char7">
    <w:name w:val="列出段落 Char"/>
    <w:link w:val="af2"/>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5">
    <w:name w:val="批注主题 Char"/>
    <w:basedOn w:val="Char"/>
    <w:link w:val="ab"/>
    <w:uiPriority w:val="99"/>
    <w:semiHidden/>
    <w:qFormat/>
    <w:rPr>
      <w:rFonts w:ascii="Times New Roman" w:hAnsi="Times New Roman"/>
      <w:b/>
      <w:bCs/>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Char0">
    <w:name w:val="正文文本 Char"/>
    <w:basedOn w:val="a0"/>
    <w:link w:val="a5"/>
    <w:qFormat/>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next w:val="a"/>
    <w:link w:val="Char0"/>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0"/>
    <w:qFormat/>
  </w:style>
  <w:style w:type="character" w:styleId="af">
    <w:name w:val="Emphasis"/>
    <w:uiPriority w:val="20"/>
    <w:qFormat/>
    <w:rPr>
      <w:i/>
      <w:iCs/>
    </w:rPr>
  </w:style>
  <w:style w:type="character" w:styleId="af0">
    <w:name w:val="Hyperlink"/>
    <w:qFormat/>
    <w:rPr>
      <w:rFonts w:ascii="ˎ̥" w:hAnsi="ˎ̥" w:hint="default"/>
      <w:color w:val="3E3E3E"/>
      <w:sz w:val="24"/>
      <w:szCs w:val="24"/>
      <w:u w:val="none"/>
    </w:rPr>
  </w:style>
  <w:style w:type="character" w:styleId="af1">
    <w:name w:val="annotation reference"/>
    <w:basedOn w:val="a0"/>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6">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2">
    <w:name w:val="List Paragraph"/>
    <w:basedOn w:val="a"/>
    <w:link w:val="Char7"/>
    <w:uiPriority w:val="34"/>
    <w:qFormat/>
    <w:pPr>
      <w:ind w:firstLineChars="200" w:firstLine="420"/>
    </w:pPr>
    <w:rPr>
      <w:szCs w:val="24"/>
      <w:lang w:val="zh-CN"/>
    </w:rPr>
  </w:style>
  <w:style w:type="character" w:customStyle="1" w:styleId="Char7">
    <w:name w:val="列出段落 Char"/>
    <w:link w:val="af2"/>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5">
    <w:name w:val="批注主题 Char"/>
    <w:basedOn w:val="Char"/>
    <w:link w:val="ab"/>
    <w:uiPriority w:val="99"/>
    <w:semiHidden/>
    <w:qFormat/>
    <w:rPr>
      <w:rFonts w:ascii="Times New Roman" w:hAnsi="Times New Roman"/>
      <w:b/>
      <w:bCs/>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Char0">
    <w:name w:val="正文文本 Char"/>
    <w:basedOn w:val="a0"/>
    <w:link w:val="a5"/>
    <w:qFormat/>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5984</Words>
  <Characters>34113</Characters>
  <Application>Microsoft Office Word</Application>
  <DocSecurity>0</DocSecurity>
  <Lines>284</Lines>
  <Paragraphs>80</Paragraphs>
  <ScaleCrop>false</ScaleCrop>
  <Company>神州网信技术有限公司</Company>
  <LinksUpToDate>false</LinksUpToDate>
  <CharactersWithSpaces>40017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cp:revision>
  <cp:lastPrinted>2015-08-04T03:01:00Z</cp:lastPrinted>
  <dcterms:created xsi:type="dcterms:W3CDTF">2024-06-13T06:26:00Z</dcterms:created>
  <dcterms:modified xsi:type="dcterms:W3CDTF">2024-12-23T06:31:00Z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F80C6035A8C94EBF9ADF15E081076886_13</vt:lpwstr>
  </property>
</Properties>
</file>